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34AC" w14:textId="626529E5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 w:rsidRPr="003E46C6">
        <w:rPr>
          <w:rFonts w:ascii="Garamond" w:hAnsi="Garamond" w:cs="TimesNewRomanPS-ItalicMT"/>
          <w:i/>
          <w:iCs/>
        </w:rPr>
        <w:t xml:space="preserve">When the Color Started, </w:t>
      </w:r>
      <w:r w:rsidRPr="003E46C6">
        <w:rPr>
          <w:rFonts w:ascii="Garamond" w:hAnsi="Garamond" w:cs="TimesNewRomanPSMT"/>
        </w:rPr>
        <w:t xml:space="preserve">by Bradford </w:t>
      </w:r>
      <w:proofErr w:type="spellStart"/>
      <w:r w:rsidRPr="003E46C6">
        <w:rPr>
          <w:rFonts w:ascii="Garamond" w:hAnsi="Garamond" w:cs="TimesNewRomanPSMT"/>
        </w:rPr>
        <w:t>Philen</w:t>
      </w:r>
      <w:proofErr w:type="spellEnd"/>
      <w:r w:rsidRPr="003E46C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ab/>
      </w:r>
      <w:r>
        <w:rPr>
          <w:rFonts w:ascii="Garamond" w:hAnsi="Garamond" w:cs="TimesNewRomanPSMT"/>
        </w:rPr>
        <w:tab/>
      </w:r>
      <w:r w:rsidRPr="003E46C6">
        <w:rPr>
          <w:rFonts w:ascii="Garamond" w:hAnsi="Garamond" w:cs="TimesNewRomanPSMT"/>
        </w:rPr>
        <w:t xml:space="preserve">rev. by Cara </w:t>
      </w:r>
      <w:proofErr w:type="spellStart"/>
      <w:r w:rsidRPr="003E46C6">
        <w:rPr>
          <w:rFonts w:ascii="Garamond" w:hAnsi="Garamond" w:cs="TimesNewRomanPSMT"/>
        </w:rPr>
        <w:t>Musashi</w:t>
      </w:r>
      <w:proofErr w:type="spellEnd"/>
    </w:p>
    <w:p w14:paraId="1A8577F6" w14:textId="25CD2EAC" w:rsid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 w:rsidRPr="003E46C6">
        <w:rPr>
          <w:rFonts w:ascii="Garamond" w:hAnsi="Garamond" w:cs="TimesNewRomanPSMT"/>
        </w:rPr>
        <w:t>Tailwinds Press</w:t>
      </w:r>
    </w:p>
    <w:p w14:paraId="4B843402" w14:textId="77777777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</w:p>
    <w:p w14:paraId="51A555D2" w14:textId="6A117841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 w:rsidRPr="003E46C6">
        <w:rPr>
          <w:rFonts w:ascii="Garamond" w:hAnsi="Garamond" w:cs="TimesNewRomanPSMT"/>
        </w:rPr>
        <w:t xml:space="preserve">Bradford </w:t>
      </w:r>
      <w:proofErr w:type="spellStart"/>
      <w:r w:rsidRPr="003E46C6">
        <w:rPr>
          <w:rFonts w:ascii="Garamond" w:hAnsi="Garamond" w:cs="TimesNewRomanPSMT"/>
        </w:rPr>
        <w:t>Philen</w:t>
      </w:r>
      <w:proofErr w:type="spellEnd"/>
      <w:r w:rsidRPr="003E46C6">
        <w:rPr>
          <w:rFonts w:ascii="Garamond" w:hAnsi="Garamond" w:cs="TimesNewRomanPSMT"/>
        </w:rPr>
        <w:t xml:space="preserve"> is an author from Raleigh, North Carolina. </w:t>
      </w:r>
      <w:proofErr w:type="spellStart"/>
      <w:r w:rsidRPr="003E46C6">
        <w:rPr>
          <w:rFonts w:ascii="Garamond" w:hAnsi="Garamond" w:cs="TimesNewRomanPSMT"/>
        </w:rPr>
        <w:t>Philen</w:t>
      </w:r>
      <w:proofErr w:type="spellEnd"/>
      <w:r w:rsidRPr="003E46C6">
        <w:rPr>
          <w:rFonts w:ascii="Garamond" w:hAnsi="Garamond" w:cs="TimesNewRomanPSMT"/>
        </w:rPr>
        <w:t xml:space="preserve"> has been a teacher in various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locations such as: </w:t>
      </w:r>
      <w:proofErr w:type="spellStart"/>
      <w:r w:rsidRPr="003E46C6">
        <w:rPr>
          <w:rFonts w:ascii="Garamond" w:hAnsi="Garamond" w:cs="TimesNewRomanPSMT"/>
        </w:rPr>
        <w:t>Owamboland</w:t>
      </w:r>
      <w:proofErr w:type="spellEnd"/>
      <w:r w:rsidRPr="003E46C6">
        <w:rPr>
          <w:rFonts w:ascii="Garamond" w:hAnsi="Garamond" w:cs="TimesNewRomanPSMT"/>
        </w:rPr>
        <w:t>, The Bronx, Dakar, and Beijing. He now lives in Manila with his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wife and children, teaching high school English. An MFA awardee with the University of Alaska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at Anchorage, he’s also written the novel </w:t>
      </w:r>
      <w:r w:rsidRPr="003E46C6">
        <w:rPr>
          <w:rFonts w:ascii="Garamond" w:hAnsi="Garamond" w:cs="TimesNewRomanPS-ItalicMT"/>
          <w:i/>
          <w:iCs/>
        </w:rPr>
        <w:t xml:space="preserve">Autumn </w:t>
      </w:r>
      <w:proofErr w:type="gramStart"/>
      <w:r w:rsidRPr="003E46C6">
        <w:rPr>
          <w:rFonts w:ascii="Garamond" w:hAnsi="Garamond" w:cs="TimesNewRomanPS-ItalicMT"/>
          <w:i/>
          <w:iCs/>
        </w:rPr>
        <w:t>Falls</w:t>
      </w:r>
      <w:proofErr w:type="gramEnd"/>
      <w:r w:rsidRPr="003E46C6">
        <w:rPr>
          <w:rFonts w:ascii="Garamond" w:hAnsi="Garamond" w:cs="TimesNewRomanPS-ItalicMT"/>
          <w:i/>
          <w:iCs/>
        </w:rPr>
        <w:t xml:space="preserve"> </w:t>
      </w:r>
      <w:r w:rsidRPr="003E46C6">
        <w:rPr>
          <w:rFonts w:ascii="Garamond" w:hAnsi="Garamond" w:cs="TimesNewRomanPSMT"/>
        </w:rPr>
        <w:t xml:space="preserve">and </w:t>
      </w:r>
      <w:r w:rsidRPr="003E46C6">
        <w:rPr>
          <w:rFonts w:ascii="Garamond" w:hAnsi="Garamond" w:cs="TimesNewRomanPS-ItalicMT"/>
          <w:i/>
          <w:iCs/>
        </w:rPr>
        <w:t>Everything is Insha’Allah</w:t>
      </w:r>
      <w:r w:rsidRPr="003E46C6">
        <w:rPr>
          <w:rFonts w:ascii="Garamond" w:hAnsi="Garamond" w:cs="TimesNewRomanPSMT"/>
        </w:rPr>
        <w:t>, a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collection of short stories. </w:t>
      </w:r>
      <w:r w:rsidRPr="003E46C6">
        <w:rPr>
          <w:rFonts w:ascii="Garamond" w:hAnsi="Garamond" w:cs="TimesNewRomanPS-ItalicMT"/>
          <w:i/>
          <w:iCs/>
        </w:rPr>
        <w:t xml:space="preserve">When the Color Started </w:t>
      </w:r>
      <w:r w:rsidRPr="003E46C6">
        <w:rPr>
          <w:rFonts w:ascii="Garamond" w:hAnsi="Garamond" w:cs="TimesNewRomanPSMT"/>
        </w:rPr>
        <w:t xml:space="preserve">is </w:t>
      </w:r>
      <w:proofErr w:type="spellStart"/>
      <w:r w:rsidRPr="003E46C6">
        <w:rPr>
          <w:rFonts w:ascii="Garamond" w:hAnsi="Garamond" w:cs="TimesNewRomanPSMT"/>
        </w:rPr>
        <w:t>Philen’s</w:t>
      </w:r>
      <w:proofErr w:type="spellEnd"/>
      <w:r w:rsidRPr="003E46C6">
        <w:rPr>
          <w:rFonts w:ascii="Garamond" w:hAnsi="Garamond" w:cs="TimesNewRomanPSMT"/>
        </w:rPr>
        <w:t xml:space="preserve"> third, and most recent fiction book.</w:t>
      </w:r>
    </w:p>
    <w:p w14:paraId="29B53B76" w14:textId="4D822775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ab/>
      </w:r>
      <w:r w:rsidRPr="003E46C6">
        <w:rPr>
          <w:rFonts w:ascii="Garamond" w:hAnsi="Garamond" w:cs="TimesNewRomanPSMT"/>
          <w:i/>
          <w:iCs/>
        </w:rPr>
        <w:t>When the Color Started</w:t>
      </w:r>
      <w:r w:rsidRPr="003E46C6">
        <w:rPr>
          <w:rFonts w:ascii="Garamond" w:hAnsi="Garamond" w:cs="TimesNewRomanPSMT"/>
        </w:rPr>
        <w:t xml:space="preserve"> stands as a diverse and intricate collection of stories from lives from all over the globe.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No two stories are exactly alike in any regard. </w:t>
      </w:r>
      <w:proofErr w:type="gramStart"/>
      <w:r w:rsidRPr="003E46C6">
        <w:rPr>
          <w:rFonts w:ascii="Garamond" w:hAnsi="Garamond" w:cs="TimesNewRomanPSMT"/>
        </w:rPr>
        <w:t>With the exception of</w:t>
      </w:r>
      <w:proofErr w:type="gramEnd"/>
      <w:r w:rsidRPr="003E46C6">
        <w:rPr>
          <w:rFonts w:ascii="Garamond" w:hAnsi="Garamond" w:cs="TimesNewRomanPSMT"/>
        </w:rPr>
        <w:t xml:space="preserve"> a few similar settings, each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piece has a unique world and set of obstacles. However, you will see common themes throughout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many stories such as familial and personal conflicts, along with how these characters go about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finding, or not finding the solution.</w:t>
      </w:r>
    </w:p>
    <w:p w14:paraId="57D93E57" w14:textId="5D3C2F06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ab/>
      </w:r>
      <w:r w:rsidRPr="003E46C6">
        <w:rPr>
          <w:rFonts w:ascii="Garamond" w:hAnsi="Garamond" w:cs="TimesNewRomanPSMT"/>
        </w:rPr>
        <w:t>Containing an abundance of outstanding tactics of writing, one of the most notable would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be found in the sheer diversity of voices in the collection. Each story comes from an entirely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different voice, each with their own set of challenges and backgrounds. From a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Chinese-American student to black single mothers, </w:t>
      </w:r>
      <w:proofErr w:type="spellStart"/>
      <w:r w:rsidRPr="003E46C6">
        <w:rPr>
          <w:rFonts w:ascii="Garamond" w:hAnsi="Garamond" w:cs="TimesNewRomanPSMT"/>
        </w:rPr>
        <w:t>Philen’s</w:t>
      </w:r>
      <w:proofErr w:type="spellEnd"/>
      <w:r w:rsidRPr="003E46C6">
        <w:rPr>
          <w:rFonts w:ascii="Garamond" w:hAnsi="Garamond" w:cs="TimesNewRomanPSMT"/>
        </w:rPr>
        <w:t xml:space="preserve"> experience of living in various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locations shows through his dedication to represent each voice authentically</w:t>
      </w:r>
      <w:r>
        <w:rPr>
          <w:rFonts w:ascii="Garamond" w:hAnsi="Garamond" w:cs="TimesNewRomanPSMT"/>
        </w:rPr>
        <w:t>, as in this</w:t>
      </w:r>
      <w:r w:rsidRPr="003E46C6">
        <w:rPr>
          <w:rFonts w:ascii="Garamond" w:hAnsi="Garamond" w:cs="TimesNewRomanPSMT"/>
        </w:rPr>
        <w:t xml:space="preserve"> example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from a story being told from the perspective of a girl writing to her English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teacher during her SAT exam</w:t>
      </w:r>
      <w:r>
        <w:rPr>
          <w:rFonts w:ascii="Garamond" w:hAnsi="Garamond" w:cs="TimesNewRomanPSMT"/>
        </w:rPr>
        <w:t>:</w:t>
      </w:r>
    </w:p>
    <w:p w14:paraId="4F225816" w14:textId="77777777" w:rsidR="003E46C6" w:rsidRDefault="003E46C6" w:rsidP="003E46C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Garamond" w:hAnsi="Garamond" w:cs="TimesNewRomanPSMT"/>
        </w:rPr>
      </w:pPr>
    </w:p>
    <w:p w14:paraId="2F28F954" w14:textId="28909EA1" w:rsidR="003E46C6" w:rsidRPr="003E46C6" w:rsidRDefault="003E46C6" w:rsidP="003E46C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Garamond" w:hAnsi="Garamond" w:cs="TimesNewRomanPSMT"/>
        </w:rPr>
      </w:pPr>
      <w:r w:rsidRPr="003E46C6">
        <w:rPr>
          <w:rFonts w:ascii="Garamond" w:hAnsi="Garamond" w:cs="TimesNewRomanPSMT"/>
        </w:rPr>
        <w:t xml:space="preserve">“A clever way to end this informal letter, Mr. </w:t>
      </w:r>
      <w:proofErr w:type="spellStart"/>
      <w:r w:rsidRPr="003E46C6">
        <w:rPr>
          <w:rFonts w:ascii="Garamond" w:hAnsi="Garamond" w:cs="TimesNewRomanPSMT"/>
        </w:rPr>
        <w:t>Sturdi</w:t>
      </w:r>
      <w:proofErr w:type="spellEnd"/>
      <w:r w:rsidRPr="003E46C6">
        <w:rPr>
          <w:rFonts w:ascii="Garamond" w:hAnsi="Garamond" w:cs="TimesNewRomanPSMT"/>
        </w:rPr>
        <w:t xml:space="preserve">- </w:t>
      </w:r>
      <w:proofErr w:type="spellStart"/>
      <w:r w:rsidRPr="003E46C6">
        <w:rPr>
          <w:rFonts w:ascii="Garamond" w:hAnsi="Garamond" w:cs="TimesNewRomanPSMT"/>
        </w:rPr>
        <w:t>vant</w:t>
      </w:r>
      <w:proofErr w:type="spellEnd"/>
      <w:r w:rsidRPr="003E46C6">
        <w:rPr>
          <w:rFonts w:ascii="Garamond" w:hAnsi="Garamond" w:cs="TimesNewRomanPSMT"/>
        </w:rPr>
        <w:t>, might be to jot down a quote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from literature that sort of recaps all of the main points, but to be honest, I reckon I’m a little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tired of clever and what people want. I want to build a house one day whilst blasting Guns N’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Roses on some </w:t>
      </w:r>
      <w:proofErr w:type="gramStart"/>
      <w:r w:rsidRPr="003E46C6">
        <w:rPr>
          <w:rFonts w:ascii="Garamond" w:hAnsi="Garamond" w:cs="TimesNewRomanPSMT"/>
        </w:rPr>
        <w:t>loud speakers</w:t>
      </w:r>
      <w:proofErr w:type="gramEnd"/>
      <w:r w:rsidRPr="003E46C6">
        <w:rPr>
          <w:rFonts w:ascii="Garamond" w:hAnsi="Garamond" w:cs="TimesNewRomanPSMT"/>
        </w:rPr>
        <w:t>. How’s that for an ending?”</w:t>
      </w:r>
    </w:p>
    <w:p w14:paraId="0C33BCE3" w14:textId="77777777" w:rsid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</w:p>
    <w:p w14:paraId="3E83728C" w14:textId="79B4126C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ab/>
      </w:r>
      <w:r w:rsidRPr="003E46C6">
        <w:rPr>
          <w:rFonts w:ascii="Garamond" w:hAnsi="Garamond" w:cs="TimesNewRomanPSMT"/>
        </w:rPr>
        <w:t>Clearly, there’s more to this story than the section would suggest, but even in this small excerpt,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you can clearly see the amount of personality and distinguishable voice coming from this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character. Although each of these characters may be entirely different in terms of races,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nationality, and class levels, they all have one thing in common: they’re all fighting their own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battles.</w:t>
      </w:r>
    </w:p>
    <w:p w14:paraId="3AFA4D3A" w14:textId="7592BCA6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ab/>
      </w:r>
      <w:r w:rsidRPr="003E46C6">
        <w:rPr>
          <w:rFonts w:ascii="Garamond" w:hAnsi="Garamond" w:cs="TimesNewRomanPSMT"/>
        </w:rPr>
        <w:t>In this next excerpt we see a boy struggle to keep his calm while hidden away in the pantry of a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friend’s house with a girl during the middle of a hurricane. It’s in this section where we also see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the other aspects of the boy’s life beginning to show how much they affect him</w:t>
      </w:r>
      <w:r>
        <w:rPr>
          <w:rFonts w:ascii="Garamond" w:hAnsi="Garamond" w:cs="TimesNewRomanPSMT"/>
        </w:rPr>
        <w:t>:</w:t>
      </w:r>
    </w:p>
    <w:p w14:paraId="7B829A05" w14:textId="77777777" w:rsidR="003E46C6" w:rsidRDefault="003E46C6" w:rsidP="003E46C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Garamond" w:hAnsi="Garamond" w:cs="TimesNewRomanPSMT"/>
        </w:rPr>
      </w:pPr>
    </w:p>
    <w:p w14:paraId="2A5F7E1C" w14:textId="739A24CC" w:rsidR="003E46C6" w:rsidRPr="003E46C6" w:rsidRDefault="003E46C6" w:rsidP="003E46C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Garamond" w:hAnsi="Garamond" w:cs="TimesNewRomanPSMT"/>
        </w:rPr>
      </w:pPr>
      <w:r w:rsidRPr="003E46C6">
        <w:rPr>
          <w:rFonts w:ascii="Garamond" w:hAnsi="Garamond" w:cs="TimesNewRomanPSMT"/>
        </w:rPr>
        <w:t>“I slow down. Try to relax and all, but it’s tough because I don’t know how much time I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have. The storm outside sounds like it’s on the other side of the pantry door even though Doug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lives in </w:t>
      </w:r>
      <w:proofErr w:type="spellStart"/>
      <w:r w:rsidRPr="003E46C6">
        <w:rPr>
          <w:rFonts w:ascii="Garamond" w:hAnsi="Garamond" w:cs="TimesNewRomanPSMT"/>
        </w:rPr>
        <w:t>Lochmere</w:t>
      </w:r>
      <w:proofErr w:type="spellEnd"/>
      <w:r w:rsidRPr="003E46C6">
        <w:rPr>
          <w:rFonts w:ascii="Garamond" w:hAnsi="Garamond" w:cs="TimesNewRomanPSMT"/>
        </w:rPr>
        <w:t xml:space="preserve"> where all the houses are made of marble and granite and sturdy hardwood and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the grass is always trimmed and there’s not a stray leaf or limb anywhere in the yard.”</w:t>
      </w:r>
    </w:p>
    <w:p w14:paraId="44C93B90" w14:textId="77777777" w:rsid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</w:p>
    <w:p w14:paraId="4AA40685" w14:textId="000526E1" w:rsidR="003E46C6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 w:rsidRPr="003E46C6">
        <w:rPr>
          <w:rFonts w:ascii="Garamond" w:hAnsi="Garamond" w:cs="TimesNewRomanPSMT"/>
        </w:rPr>
        <w:t xml:space="preserve">This is something that </w:t>
      </w:r>
      <w:proofErr w:type="spellStart"/>
      <w:r w:rsidRPr="003E46C6">
        <w:rPr>
          <w:rFonts w:ascii="Garamond" w:hAnsi="Garamond" w:cs="TimesNewRomanPSMT"/>
        </w:rPr>
        <w:t>Philen</w:t>
      </w:r>
      <w:proofErr w:type="spellEnd"/>
      <w:r w:rsidRPr="003E46C6">
        <w:rPr>
          <w:rFonts w:ascii="Garamond" w:hAnsi="Garamond" w:cs="TimesNewRomanPSMT"/>
        </w:rPr>
        <w:t xml:space="preserve"> threads through most, if not </w:t>
      </w:r>
      <w:proofErr w:type="gramStart"/>
      <w:r w:rsidRPr="003E46C6">
        <w:rPr>
          <w:rFonts w:ascii="Garamond" w:hAnsi="Garamond" w:cs="TimesNewRomanPSMT"/>
        </w:rPr>
        <w:t>all of</w:t>
      </w:r>
      <w:proofErr w:type="gramEnd"/>
      <w:r w:rsidRPr="003E46C6">
        <w:rPr>
          <w:rFonts w:ascii="Garamond" w:hAnsi="Garamond" w:cs="TimesNewRomanPSMT"/>
        </w:rPr>
        <w:t xml:space="preserve"> the characters in his stories. They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each have something that they’re going through, whether it be dealing with family, classmates, or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even past, </w:t>
      </w:r>
      <w:proofErr w:type="gramStart"/>
      <w:r w:rsidRPr="003E46C6">
        <w:rPr>
          <w:rFonts w:ascii="Garamond" w:hAnsi="Garamond" w:cs="TimesNewRomanPSMT"/>
        </w:rPr>
        <w:t>present</w:t>
      </w:r>
      <w:proofErr w:type="gramEnd"/>
      <w:r w:rsidRPr="003E46C6">
        <w:rPr>
          <w:rFonts w:ascii="Garamond" w:hAnsi="Garamond" w:cs="TimesNewRomanPSMT"/>
        </w:rPr>
        <w:t xml:space="preserve"> and future love interests.</w:t>
      </w:r>
    </w:p>
    <w:p w14:paraId="5D3202F8" w14:textId="0746632E" w:rsidR="00457CC1" w:rsidRPr="003E46C6" w:rsidRDefault="003E46C6" w:rsidP="003E46C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ab/>
      </w:r>
      <w:proofErr w:type="spellStart"/>
      <w:r w:rsidRPr="003E46C6">
        <w:rPr>
          <w:rFonts w:ascii="Garamond" w:hAnsi="Garamond" w:cs="TimesNewRomanPSMT"/>
        </w:rPr>
        <w:t>Philen’s</w:t>
      </w:r>
      <w:proofErr w:type="spellEnd"/>
      <w:r w:rsidRPr="003E46C6">
        <w:rPr>
          <w:rFonts w:ascii="Garamond" w:hAnsi="Garamond" w:cs="TimesNewRomanPSMT"/>
        </w:rPr>
        <w:t xml:space="preserve"> stories touch boundaries where some would fear to go, occasionally stepping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into some of the world’s most prominent social issues, like racism and classism, while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maintaining a dignified portrayal of all those he chooses to include. His tone can vary from tense,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 xml:space="preserve">violent scenes into ones full of love and heartfelt emotions with ease. </w:t>
      </w:r>
      <w:r w:rsidRPr="003E46C6">
        <w:rPr>
          <w:rFonts w:ascii="Garamond" w:hAnsi="Garamond" w:cs="TimesNewRomanPS-ItalicMT"/>
          <w:i/>
          <w:iCs/>
        </w:rPr>
        <w:t xml:space="preserve">When the Color Started </w:t>
      </w:r>
      <w:r w:rsidRPr="003E46C6">
        <w:rPr>
          <w:rFonts w:ascii="Garamond" w:hAnsi="Garamond" w:cs="TimesNewRomanPSMT"/>
        </w:rPr>
        <w:t>is a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journey of a collection that takes you from one end of the globe to another, always leaving you</w:t>
      </w:r>
      <w:r>
        <w:rPr>
          <w:rFonts w:ascii="Garamond" w:hAnsi="Garamond" w:cs="TimesNewRomanPSMT"/>
        </w:rPr>
        <w:t xml:space="preserve"> </w:t>
      </w:r>
      <w:r w:rsidRPr="003E46C6">
        <w:rPr>
          <w:rFonts w:ascii="Garamond" w:hAnsi="Garamond" w:cs="TimesNewRomanPSMT"/>
        </w:rPr>
        <w:t>wondering what will come next.</w:t>
      </w:r>
    </w:p>
    <w:sectPr w:rsidR="00457CC1" w:rsidRPr="003E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C6"/>
    <w:rsid w:val="001638C7"/>
    <w:rsid w:val="00294553"/>
    <w:rsid w:val="002D653E"/>
    <w:rsid w:val="003809D2"/>
    <w:rsid w:val="003E46C6"/>
    <w:rsid w:val="006D3E1B"/>
    <w:rsid w:val="007B6235"/>
    <w:rsid w:val="00A2230A"/>
    <w:rsid w:val="00A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3F24"/>
  <w15:chartTrackingRefBased/>
  <w15:docId w15:val="{E9739D84-9A65-46DA-8F64-7506F6B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Bernard</dc:creator>
  <cp:keywords/>
  <dc:description/>
  <cp:lastModifiedBy>Sean Bernard</cp:lastModifiedBy>
  <cp:revision>1</cp:revision>
  <dcterms:created xsi:type="dcterms:W3CDTF">2021-04-18T20:49:00Z</dcterms:created>
  <dcterms:modified xsi:type="dcterms:W3CDTF">2021-04-18T20:53:00Z</dcterms:modified>
</cp:coreProperties>
</file>