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BD" w:rsidRPr="006875CF" w:rsidRDefault="002C070C" w:rsidP="006875CF">
      <w:pPr>
        <w:spacing w:line="360" w:lineRule="auto"/>
        <w:jc w:val="both"/>
        <w:rPr>
          <w:rFonts w:ascii="Garamond" w:eastAsia="EB Garamond" w:hAnsi="Garamond" w:cs="EB Garamond"/>
          <w:sz w:val="24"/>
          <w:szCs w:val="24"/>
        </w:rPr>
      </w:pPr>
      <w:r w:rsidRPr="006875CF">
        <w:rPr>
          <w:rFonts w:ascii="Garamond" w:eastAsia="EB Garamond" w:hAnsi="Garamond" w:cs="EB Garamond"/>
          <w:i/>
          <w:sz w:val="24"/>
          <w:szCs w:val="24"/>
        </w:rPr>
        <w:t xml:space="preserve">Everyone </w:t>
      </w:r>
      <w:proofErr w:type="gramStart"/>
      <w:r w:rsidRPr="006875CF">
        <w:rPr>
          <w:rFonts w:ascii="Garamond" w:eastAsia="EB Garamond" w:hAnsi="Garamond" w:cs="EB Garamond"/>
          <w:i/>
          <w:sz w:val="24"/>
          <w:szCs w:val="24"/>
        </w:rPr>
        <w:t>Wants</w:t>
      </w:r>
      <w:proofErr w:type="gramEnd"/>
      <w:r w:rsidRPr="006875CF">
        <w:rPr>
          <w:rFonts w:ascii="Garamond" w:eastAsia="EB Garamond" w:hAnsi="Garamond" w:cs="EB Garamond"/>
          <w:i/>
          <w:sz w:val="24"/>
          <w:szCs w:val="24"/>
        </w:rPr>
        <w:t xml:space="preserve"> to be Ambassador to France</w:t>
      </w:r>
      <w:r w:rsidRPr="006875CF">
        <w:rPr>
          <w:rFonts w:ascii="Garamond" w:eastAsia="EB Garamond" w:hAnsi="Garamond" w:cs="EB Garamond"/>
          <w:sz w:val="24"/>
          <w:szCs w:val="24"/>
        </w:rPr>
        <w:t>, by Bryan Hurt</w:t>
      </w:r>
      <w:r w:rsidRPr="006875CF">
        <w:rPr>
          <w:rFonts w:ascii="Garamond" w:eastAsia="EB Garamond" w:hAnsi="Garamond" w:cs="EB Garamond"/>
          <w:sz w:val="24"/>
          <w:szCs w:val="24"/>
        </w:rPr>
        <w:tab/>
      </w:r>
      <w:r w:rsidRPr="006875CF">
        <w:rPr>
          <w:rFonts w:ascii="Garamond" w:eastAsia="EB Garamond" w:hAnsi="Garamond" w:cs="EB Garamond"/>
          <w:sz w:val="24"/>
          <w:szCs w:val="24"/>
        </w:rPr>
        <w:tab/>
        <w:t xml:space="preserve">rev. by Sierra-Nicole </w:t>
      </w:r>
      <w:proofErr w:type="spellStart"/>
      <w:r w:rsidRPr="006875CF">
        <w:rPr>
          <w:rFonts w:ascii="Garamond" w:eastAsia="EB Garamond" w:hAnsi="Garamond" w:cs="EB Garamond"/>
          <w:sz w:val="24"/>
          <w:szCs w:val="24"/>
        </w:rPr>
        <w:t>Debinion</w:t>
      </w:r>
      <w:proofErr w:type="spellEnd"/>
    </w:p>
    <w:p w:rsidR="00EC18BD" w:rsidRPr="006875CF" w:rsidRDefault="002C070C" w:rsidP="006875CF">
      <w:pPr>
        <w:spacing w:line="360" w:lineRule="auto"/>
        <w:jc w:val="both"/>
        <w:rPr>
          <w:rFonts w:ascii="Garamond" w:eastAsia="EB Garamond" w:hAnsi="Garamond" w:cs="EB Garamond"/>
          <w:sz w:val="24"/>
          <w:szCs w:val="24"/>
        </w:rPr>
      </w:pPr>
      <w:r w:rsidRPr="006875CF">
        <w:rPr>
          <w:rFonts w:ascii="Garamond" w:eastAsia="EB Garamond" w:hAnsi="Garamond" w:cs="EB Garamond"/>
          <w:sz w:val="24"/>
          <w:szCs w:val="24"/>
        </w:rPr>
        <w:t>Red Hen Press</w:t>
      </w:r>
    </w:p>
    <w:p w:rsidR="00EC18BD" w:rsidRPr="006875CF" w:rsidRDefault="00EC18BD" w:rsidP="006875CF">
      <w:pPr>
        <w:spacing w:line="360" w:lineRule="auto"/>
        <w:jc w:val="both"/>
        <w:rPr>
          <w:rFonts w:ascii="Garamond" w:eastAsia="EB Garamond" w:hAnsi="Garamond" w:cs="EB Garamond"/>
          <w:b/>
        </w:rPr>
      </w:pPr>
    </w:p>
    <w:p w:rsidR="00EC18BD" w:rsidRPr="006875CF" w:rsidRDefault="002C070C" w:rsidP="006875CF">
      <w:pPr>
        <w:spacing w:line="360" w:lineRule="auto"/>
        <w:jc w:val="both"/>
        <w:rPr>
          <w:rFonts w:ascii="Garamond" w:eastAsia="EB Garamond" w:hAnsi="Garamond" w:cs="EB Garamond"/>
          <w:color w:val="333333"/>
          <w:sz w:val="24"/>
          <w:szCs w:val="24"/>
        </w:rPr>
      </w:pPr>
      <w:r w:rsidRPr="006875CF">
        <w:rPr>
          <w:rFonts w:ascii="Garamond" w:eastAsia="EB Garamond" w:hAnsi="Garamond" w:cs="EB Garamond"/>
          <w:i/>
          <w:sz w:val="24"/>
          <w:szCs w:val="24"/>
        </w:rPr>
        <w:t>Everyone Wants to be Ambassador to France</w:t>
      </w:r>
      <w:r w:rsidRPr="006875CF">
        <w:rPr>
          <w:rFonts w:ascii="Garamond" w:eastAsia="EB Garamond" w:hAnsi="Garamond" w:cs="EB Garamond"/>
          <w:sz w:val="24"/>
          <w:szCs w:val="24"/>
        </w:rPr>
        <w:t xml:space="preserve">, a collection of stories by Bryan Hurt, </w:t>
      </w:r>
      <w:r w:rsidRPr="006875CF">
        <w:rPr>
          <w:rFonts w:ascii="Garamond" w:eastAsia="EB Garamond" w:hAnsi="Garamond" w:cs="EB Garamond"/>
          <w:color w:val="333333"/>
          <w:sz w:val="24"/>
          <w:szCs w:val="24"/>
          <w:highlight w:val="white"/>
        </w:rPr>
        <w:t xml:space="preserve">originally won the </w:t>
      </w:r>
      <w:proofErr w:type="spellStart"/>
      <w:r w:rsidRPr="006875CF">
        <w:rPr>
          <w:rFonts w:ascii="Garamond" w:eastAsia="EB Garamond" w:hAnsi="Garamond" w:cs="EB Garamond"/>
          <w:color w:val="333333"/>
          <w:sz w:val="24"/>
          <w:szCs w:val="24"/>
          <w:highlight w:val="white"/>
        </w:rPr>
        <w:t>Starcherone</w:t>
      </w:r>
      <w:proofErr w:type="spellEnd"/>
      <w:r w:rsidRPr="006875CF">
        <w:rPr>
          <w:rFonts w:ascii="Garamond" w:eastAsia="EB Garamond" w:hAnsi="Garamond" w:cs="EB Garamond"/>
          <w:color w:val="333333"/>
          <w:sz w:val="24"/>
          <w:szCs w:val="24"/>
          <w:highlight w:val="white"/>
        </w:rPr>
        <w:t xml:space="preserve"> Prize for Innovative Fiction and is now being reissued (with newly included work) by Red Hen Press. Hurt is also the editor of </w:t>
      </w:r>
      <w:proofErr w:type="spellStart"/>
      <w:r w:rsidRPr="006875CF">
        <w:rPr>
          <w:rFonts w:ascii="Garamond" w:eastAsia="EB Garamond" w:hAnsi="Garamond" w:cs="EB Garamond"/>
          <w:i/>
          <w:color w:val="333333"/>
          <w:sz w:val="24"/>
          <w:szCs w:val="24"/>
          <w:highlight w:val="white"/>
        </w:rPr>
        <w:t>Watchlist</w:t>
      </w:r>
      <w:proofErr w:type="spellEnd"/>
      <w:r w:rsidRPr="006875CF">
        <w:rPr>
          <w:rFonts w:ascii="Garamond" w:eastAsia="EB Garamond" w:hAnsi="Garamond" w:cs="EB Garamond"/>
          <w:i/>
          <w:color w:val="333333"/>
          <w:sz w:val="24"/>
          <w:szCs w:val="24"/>
          <w:highlight w:val="white"/>
        </w:rPr>
        <w:t xml:space="preserve">: 32 Stories by Persons of </w:t>
      </w:r>
      <w:proofErr w:type="gramStart"/>
      <w:r w:rsidRPr="006875CF">
        <w:rPr>
          <w:rFonts w:ascii="Garamond" w:eastAsia="EB Garamond" w:hAnsi="Garamond" w:cs="EB Garamond"/>
          <w:i/>
          <w:color w:val="333333"/>
          <w:sz w:val="24"/>
          <w:szCs w:val="24"/>
          <w:highlight w:val="white"/>
        </w:rPr>
        <w:t>Interest</w:t>
      </w:r>
      <w:r w:rsidRPr="006875CF">
        <w:rPr>
          <w:rFonts w:ascii="Garamond" w:eastAsia="EB Garamond" w:hAnsi="Garamond" w:cs="EB Garamond"/>
          <w:color w:val="333333"/>
          <w:sz w:val="24"/>
          <w:szCs w:val="24"/>
          <w:highlight w:val="white"/>
        </w:rPr>
        <w:t>,</w:t>
      </w:r>
      <w:proofErr w:type="gramEnd"/>
      <w:r w:rsidRPr="006875CF">
        <w:rPr>
          <w:rFonts w:ascii="Garamond" w:eastAsia="EB Garamond" w:hAnsi="Garamond" w:cs="EB Garamond"/>
          <w:color w:val="333333"/>
          <w:sz w:val="24"/>
          <w:szCs w:val="24"/>
          <w:highlight w:val="white"/>
        </w:rPr>
        <w:t xml:space="preserve"> and his fiction has been printed in numerous journal</w:t>
      </w:r>
      <w:r w:rsidRPr="006875CF">
        <w:rPr>
          <w:rFonts w:ascii="Garamond" w:eastAsia="EB Garamond" w:hAnsi="Garamond" w:cs="EB Garamond"/>
          <w:color w:val="333333"/>
          <w:sz w:val="24"/>
          <w:szCs w:val="24"/>
          <w:highlight w:val="white"/>
        </w:rPr>
        <w:t xml:space="preserve">s, and he teaches creative writing at Capital University. </w:t>
      </w:r>
    </w:p>
    <w:p w:rsidR="006875CF" w:rsidRDefault="002C070C" w:rsidP="006875CF">
      <w:pPr>
        <w:spacing w:line="360" w:lineRule="auto"/>
        <w:jc w:val="both"/>
        <w:rPr>
          <w:rFonts w:ascii="Garamond" w:eastAsia="EB Garamond" w:hAnsi="Garamond" w:cs="EB Garamond"/>
          <w:sz w:val="24"/>
          <w:szCs w:val="24"/>
        </w:rPr>
      </w:pPr>
      <w:r w:rsidRPr="006875CF">
        <w:rPr>
          <w:rFonts w:ascii="Garamond" w:eastAsia="EB Garamond" w:hAnsi="Garamond" w:cs="EB Garamond"/>
          <w:color w:val="333333"/>
          <w:sz w:val="24"/>
          <w:szCs w:val="24"/>
        </w:rPr>
        <w:tab/>
      </w:r>
      <w:r w:rsidRPr="006875CF">
        <w:rPr>
          <w:rFonts w:ascii="Garamond" w:eastAsia="EB Garamond" w:hAnsi="Garamond" w:cs="EB Garamond"/>
          <w:i/>
          <w:sz w:val="24"/>
          <w:szCs w:val="24"/>
        </w:rPr>
        <w:t xml:space="preserve">Everyone </w:t>
      </w:r>
      <w:proofErr w:type="gramStart"/>
      <w:r w:rsidRPr="006875CF">
        <w:rPr>
          <w:rFonts w:ascii="Garamond" w:eastAsia="EB Garamond" w:hAnsi="Garamond" w:cs="EB Garamond"/>
          <w:i/>
          <w:sz w:val="24"/>
          <w:szCs w:val="24"/>
        </w:rPr>
        <w:t>Wants</w:t>
      </w:r>
      <w:proofErr w:type="gramEnd"/>
      <w:r w:rsidRPr="006875CF">
        <w:rPr>
          <w:rFonts w:ascii="Garamond" w:eastAsia="EB Garamond" w:hAnsi="Garamond" w:cs="EB Garamond"/>
          <w:i/>
          <w:sz w:val="24"/>
          <w:szCs w:val="24"/>
        </w:rPr>
        <w:t xml:space="preserve"> to be Ambassador to France</w:t>
      </w:r>
      <w:r w:rsidRPr="006875CF">
        <w:rPr>
          <w:rFonts w:ascii="Garamond" w:eastAsia="EB Garamond" w:hAnsi="Garamond" w:cs="EB Garamond"/>
          <w:sz w:val="24"/>
          <w:szCs w:val="24"/>
        </w:rPr>
        <w:t xml:space="preserve"> gathers moving and cleverly entertaining works of short and impactful fiction. Within the stories,</w:t>
      </w:r>
      <w:r w:rsidRPr="006875CF">
        <w:rPr>
          <w:rFonts w:ascii="Garamond" w:eastAsia="EB Garamond" w:hAnsi="Garamond" w:cs="EB Garamond"/>
          <w:color w:val="333333"/>
          <w:sz w:val="24"/>
          <w:szCs w:val="24"/>
          <w:highlight w:val="white"/>
        </w:rPr>
        <w:t xml:space="preserve"> he plays with craft elements instead of writing traditi</w:t>
      </w:r>
      <w:r w:rsidRPr="006875CF">
        <w:rPr>
          <w:rFonts w:ascii="Garamond" w:eastAsia="EB Garamond" w:hAnsi="Garamond" w:cs="EB Garamond"/>
          <w:color w:val="333333"/>
          <w:sz w:val="24"/>
          <w:szCs w:val="24"/>
          <w:highlight w:val="white"/>
        </w:rPr>
        <w:t xml:space="preserve">onal realistic fiction. </w:t>
      </w:r>
      <w:r w:rsidRPr="006875CF">
        <w:rPr>
          <w:rFonts w:ascii="Garamond" w:eastAsia="EB Garamond" w:hAnsi="Garamond" w:cs="EB Garamond"/>
          <w:sz w:val="24"/>
          <w:szCs w:val="24"/>
        </w:rPr>
        <w:t>The structurally</w:t>
      </w:r>
      <w:r w:rsidRPr="006875CF">
        <w:rPr>
          <w:rFonts w:ascii="Garamond" w:eastAsia="EB Garamond" w:hAnsi="Garamond" w:cs="EB Garamond"/>
          <w:sz w:val="24"/>
          <w:szCs w:val="24"/>
          <w:highlight w:val="white"/>
        </w:rPr>
        <w:t xml:space="preserve"> interesting “</w:t>
      </w:r>
      <w:r w:rsidRPr="006875CF">
        <w:rPr>
          <w:rFonts w:ascii="Garamond" w:eastAsia="EB Garamond" w:hAnsi="Garamond" w:cs="EB Garamond"/>
          <w:sz w:val="24"/>
          <w:szCs w:val="24"/>
        </w:rPr>
        <w:t xml:space="preserve">The Sadness of </w:t>
      </w:r>
      <w:proofErr w:type="spellStart"/>
      <w:r w:rsidRPr="006875CF">
        <w:rPr>
          <w:rFonts w:ascii="Garamond" w:eastAsia="EB Garamond" w:hAnsi="Garamond" w:cs="EB Garamond"/>
          <w:sz w:val="24"/>
          <w:szCs w:val="24"/>
        </w:rPr>
        <w:t>Tycho</w:t>
      </w:r>
      <w:proofErr w:type="spellEnd"/>
      <w:r w:rsidRPr="006875CF">
        <w:rPr>
          <w:rFonts w:ascii="Garamond" w:eastAsia="EB Garamond" w:hAnsi="Garamond" w:cs="EB Garamond"/>
          <w:sz w:val="24"/>
          <w:szCs w:val="24"/>
        </w:rPr>
        <w:t xml:space="preserve"> Brahe’s Moose” utilizes twenty enumerated sections and clever titles (</w:t>
      </w:r>
      <w:proofErr w:type="spellStart"/>
      <w:r w:rsidRPr="006875CF">
        <w:rPr>
          <w:rFonts w:ascii="Garamond" w:eastAsia="EB Garamond" w:hAnsi="Garamond" w:cs="EB Garamond"/>
          <w:sz w:val="24"/>
          <w:szCs w:val="24"/>
        </w:rPr>
        <w:t>eg</w:t>
      </w:r>
      <w:proofErr w:type="spellEnd"/>
      <w:r w:rsidRPr="006875CF">
        <w:rPr>
          <w:rFonts w:ascii="Garamond" w:eastAsia="EB Garamond" w:hAnsi="Garamond" w:cs="EB Garamond"/>
          <w:sz w:val="24"/>
          <w:szCs w:val="24"/>
        </w:rPr>
        <w:t>, True Story, Later, The Wonders Of The Universe, Dearth, The End, The Heavens Provide,) creating a logical o</w:t>
      </w:r>
      <w:r w:rsidRPr="006875CF">
        <w:rPr>
          <w:rFonts w:ascii="Garamond" w:eastAsia="EB Garamond" w:hAnsi="Garamond" w:cs="EB Garamond"/>
          <w:sz w:val="24"/>
          <w:szCs w:val="24"/>
        </w:rPr>
        <w:t xml:space="preserve">rdering and time passage for the reader. </w:t>
      </w:r>
    </w:p>
    <w:p w:rsidR="00EC18BD" w:rsidRPr="006875CF" w:rsidRDefault="006875CF" w:rsidP="006875CF">
      <w:pPr>
        <w:spacing w:line="360" w:lineRule="auto"/>
        <w:jc w:val="both"/>
        <w:rPr>
          <w:rFonts w:ascii="Garamond" w:eastAsia="EB Garamond" w:hAnsi="Garamond" w:cs="EB Garamond"/>
          <w:sz w:val="24"/>
          <w:szCs w:val="24"/>
        </w:rPr>
      </w:pPr>
      <w:r>
        <w:rPr>
          <w:rFonts w:ascii="Garamond" w:eastAsia="EB Garamond" w:hAnsi="Garamond" w:cs="EB Garamond"/>
          <w:sz w:val="24"/>
          <w:szCs w:val="24"/>
        </w:rPr>
        <w:tab/>
      </w:r>
      <w:r w:rsidR="002C070C" w:rsidRPr="006875CF">
        <w:rPr>
          <w:rFonts w:ascii="Garamond" w:eastAsia="EB Garamond" w:hAnsi="Garamond" w:cs="EB Garamond"/>
          <w:color w:val="333333"/>
          <w:sz w:val="24"/>
          <w:szCs w:val="24"/>
          <w:highlight w:val="white"/>
        </w:rPr>
        <w:t xml:space="preserve">Tonally, while the stories are whimsical and fun, there’s also a consistent sense of sadness. This is </w:t>
      </w:r>
      <w:r>
        <w:rPr>
          <w:rFonts w:ascii="Garamond" w:eastAsia="EB Garamond" w:hAnsi="Garamond" w:cs="EB Garamond"/>
          <w:color w:val="333333"/>
          <w:sz w:val="24"/>
          <w:szCs w:val="24"/>
          <w:highlight w:val="white"/>
        </w:rPr>
        <w:t xml:space="preserve">perfectly </w:t>
      </w:r>
      <w:r w:rsidR="002C070C" w:rsidRPr="006875CF">
        <w:rPr>
          <w:rFonts w:ascii="Garamond" w:eastAsia="EB Garamond" w:hAnsi="Garamond" w:cs="EB Garamond"/>
          <w:color w:val="333333"/>
          <w:sz w:val="24"/>
          <w:szCs w:val="24"/>
          <w:highlight w:val="white"/>
        </w:rPr>
        <w:t xml:space="preserve">exhibited </w:t>
      </w:r>
      <w:r w:rsidR="002C070C" w:rsidRPr="006875CF">
        <w:rPr>
          <w:rFonts w:ascii="Garamond" w:eastAsia="EB Garamond" w:hAnsi="Garamond" w:cs="EB Garamond"/>
          <w:sz w:val="24"/>
          <w:szCs w:val="24"/>
        </w:rPr>
        <w:t xml:space="preserve">in </w:t>
      </w:r>
      <w:r>
        <w:rPr>
          <w:rFonts w:ascii="Garamond" w:eastAsia="EB Garamond" w:hAnsi="Garamond" w:cs="EB Garamond"/>
          <w:sz w:val="24"/>
          <w:szCs w:val="24"/>
        </w:rPr>
        <w:t>“Moonless,” in which an unnamed narrator is in competition with a colleague, Dr. Hu. The</w:t>
      </w:r>
      <w:r w:rsidR="002C070C" w:rsidRPr="006875CF">
        <w:rPr>
          <w:rFonts w:ascii="Garamond" w:eastAsia="EB Garamond" w:hAnsi="Garamond" w:cs="EB Garamond"/>
          <w:sz w:val="24"/>
          <w:szCs w:val="24"/>
        </w:rPr>
        <w:t xml:space="preserve"> narrator asks a girl on a date and gets rejected</w:t>
      </w:r>
      <w:r>
        <w:rPr>
          <w:rFonts w:ascii="Garamond" w:eastAsia="EB Garamond" w:hAnsi="Garamond" w:cs="EB Garamond"/>
          <w:sz w:val="24"/>
          <w:szCs w:val="24"/>
        </w:rPr>
        <w:t>, and immediately after this</w:t>
      </w:r>
      <w:r w:rsidR="002C070C" w:rsidRPr="006875CF">
        <w:rPr>
          <w:rFonts w:ascii="Garamond" w:eastAsia="EB Garamond" w:hAnsi="Garamond" w:cs="EB Garamond"/>
          <w:sz w:val="24"/>
          <w:szCs w:val="24"/>
        </w:rPr>
        <w:t xml:space="preserve"> humiliation, Dr. Hu wins </w:t>
      </w:r>
      <w:r>
        <w:rPr>
          <w:rFonts w:ascii="Garamond" w:eastAsia="EB Garamond" w:hAnsi="Garamond" w:cs="EB Garamond"/>
          <w:sz w:val="24"/>
          <w:szCs w:val="24"/>
        </w:rPr>
        <w:t xml:space="preserve">the grant the narrator desired: </w:t>
      </w:r>
      <w:r w:rsidR="002C070C" w:rsidRPr="006875CF">
        <w:rPr>
          <w:rFonts w:ascii="Garamond" w:eastAsia="EB Garamond" w:hAnsi="Garamond" w:cs="EB Garamond"/>
          <w:sz w:val="24"/>
          <w:szCs w:val="24"/>
        </w:rPr>
        <w:t xml:space="preserve">“Then I’d lost out on </w:t>
      </w:r>
      <w:r w:rsidR="002C070C" w:rsidRPr="006875CF">
        <w:rPr>
          <w:rFonts w:ascii="Garamond" w:eastAsia="EB Garamond" w:hAnsi="Garamond" w:cs="EB Garamond"/>
          <w:sz w:val="24"/>
          <w:szCs w:val="24"/>
        </w:rPr>
        <w:t>a big government grant to my chief rival, the smug molecular astrophysics, Du. Hu. I patted him on the back and ate his celebratory cake, forced a smi</w:t>
      </w:r>
      <w:r>
        <w:rPr>
          <w:rFonts w:ascii="Garamond" w:eastAsia="EB Garamond" w:hAnsi="Garamond" w:cs="EB Garamond"/>
          <w:sz w:val="24"/>
          <w:szCs w:val="24"/>
        </w:rPr>
        <w:t xml:space="preserve">le with icing on my lips.” </w:t>
      </w:r>
      <w:r w:rsidR="002C070C" w:rsidRPr="006875CF">
        <w:rPr>
          <w:rFonts w:ascii="Garamond" w:eastAsia="EB Garamond" w:hAnsi="Garamond" w:cs="EB Garamond"/>
          <w:sz w:val="24"/>
          <w:szCs w:val="24"/>
        </w:rPr>
        <w:t xml:space="preserve">The </w:t>
      </w:r>
      <w:r w:rsidR="002C070C" w:rsidRPr="006875CF">
        <w:rPr>
          <w:rFonts w:ascii="Garamond" w:eastAsia="EB Garamond" w:hAnsi="Garamond" w:cs="EB Garamond"/>
          <w:sz w:val="24"/>
          <w:szCs w:val="24"/>
        </w:rPr>
        <w:t xml:space="preserve">bitterness of the narrator added to the </w:t>
      </w:r>
      <w:r>
        <w:rPr>
          <w:rFonts w:ascii="Garamond" w:eastAsia="EB Garamond" w:hAnsi="Garamond" w:cs="EB Garamond"/>
          <w:sz w:val="24"/>
          <w:szCs w:val="24"/>
        </w:rPr>
        <w:t>story’s stranger tensions as he constructs a universe inside his basement and soon begins fighting with the inhabitants.</w:t>
      </w:r>
      <w:r w:rsidR="002C070C" w:rsidRPr="006875CF">
        <w:rPr>
          <w:rFonts w:ascii="Garamond" w:eastAsia="EB Garamond" w:hAnsi="Garamond" w:cs="EB Garamond"/>
          <w:sz w:val="24"/>
          <w:szCs w:val="24"/>
        </w:rPr>
        <w:t xml:space="preserve"> </w:t>
      </w:r>
    </w:p>
    <w:p w:rsidR="00EC18BD" w:rsidRPr="006875CF" w:rsidRDefault="002C070C" w:rsidP="006875CF">
      <w:pPr>
        <w:spacing w:line="360" w:lineRule="auto"/>
        <w:ind w:firstLine="720"/>
        <w:jc w:val="both"/>
        <w:rPr>
          <w:rFonts w:ascii="Garamond" w:eastAsia="EB Garamond" w:hAnsi="Garamond" w:cs="EB Garamond"/>
          <w:sz w:val="24"/>
          <w:szCs w:val="24"/>
        </w:rPr>
      </w:pPr>
      <w:r w:rsidRPr="006875CF">
        <w:rPr>
          <w:rFonts w:ascii="Garamond" w:eastAsia="EB Garamond" w:hAnsi="Garamond" w:cs="EB Garamond"/>
          <w:sz w:val="24"/>
          <w:szCs w:val="24"/>
        </w:rPr>
        <w:t>Tonally, what's</w:t>
      </w:r>
      <w:r w:rsidR="006875CF">
        <w:rPr>
          <w:rFonts w:ascii="Garamond" w:eastAsia="EB Garamond" w:hAnsi="Garamond" w:cs="EB Garamond"/>
          <w:sz w:val="24"/>
          <w:szCs w:val="24"/>
        </w:rPr>
        <w:t xml:space="preserve"> most </w:t>
      </w:r>
      <w:r w:rsidRPr="006875CF">
        <w:rPr>
          <w:rFonts w:ascii="Garamond" w:eastAsia="EB Garamond" w:hAnsi="Garamond" w:cs="EB Garamond"/>
          <w:sz w:val="24"/>
          <w:szCs w:val="24"/>
        </w:rPr>
        <w:t>striking with Hurt</w:t>
      </w:r>
      <w:r w:rsidRPr="006875CF">
        <w:rPr>
          <w:rFonts w:ascii="Garamond" w:eastAsia="EB Garamond" w:hAnsi="Garamond" w:cs="EB Garamond"/>
          <w:sz w:val="24"/>
          <w:szCs w:val="24"/>
        </w:rPr>
        <w:t>s last story, “Good with Words</w:t>
      </w:r>
      <w:r w:rsidR="006875CF">
        <w:rPr>
          <w:rFonts w:ascii="Garamond" w:eastAsia="EB Garamond" w:hAnsi="Garamond" w:cs="EB Garamond"/>
          <w:sz w:val="24"/>
          <w:szCs w:val="24"/>
        </w:rPr>
        <w:t>,” is</w:t>
      </w:r>
      <w:r w:rsidRPr="006875CF">
        <w:rPr>
          <w:rFonts w:ascii="Garamond" w:eastAsia="EB Garamond" w:hAnsi="Garamond" w:cs="EB Garamond"/>
          <w:sz w:val="24"/>
          <w:szCs w:val="24"/>
        </w:rPr>
        <w:t xml:space="preserve"> </w:t>
      </w:r>
      <w:r w:rsidR="006875CF">
        <w:rPr>
          <w:rFonts w:ascii="Garamond" w:eastAsia="EB Garamond" w:hAnsi="Garamond" w:cs="EB Garamond"/>
          <w:sz w:val="24"/>
          <w:szCs w:val="24"/>
        </w:rPr>
        <w:t>it</w:t>
      </w:r>
      <w:r w:rsidRPr="006875CF">
        <w:rPr>
          <w:rFonts w:ascii="Garamond" w:eastAsia="EB Garamond" w:hAnsi="Garamond" w:cs="EB Garamond"/>
          <w:sz w:val="24"/>
          <w:szCs w:val="24"/>
        </w:rPr>
        <w:t xml:space="preserve"> </w:t>
      </w:r>
      <w:r w:rsidR="006875CF">
        <w:rPr>
          <w:rFonts w:ascii="Garamond" w:eastAsia="EB Garamond" w:hAnsi="Garamond" w:cs="EB Garamond"/>
          <w:sz w:val="24"/>
          <w:szCs w:val="24"/>
        </w:rPr>
        <w:t>i</w:t>
      </w:r>
      <w:r w:rsidRPr="006875CF">
        <w:rPr>
          <w:rFonts w:ascii="Garamond" w:eastAsia="EB Garamond" w:hAnsi="Garamond" w:cs="EB Garamond"/>
          <w:sz w:val="24"/>
          <w:szCs w:val="24"/>
        </w:rPr>
        <w:t xml:space="preserve">s not only a meta storyline with the narrator’s agent asking for this story, but also </w:t>
      </w:r>
      <w:r w:rsidR="006875CF">
        <w:rPr>
          <w:rFonts w:ascii="Garamond" w:eastAsia="EB Garamond" w:hAnsi="Garamond" w:cs="EB Garamond"/>
          <w:sz w:val="24"/>
          <w:szCs w:val="24"/>
        </w:rPr>
        <w:t>asking</w:t>
      </w:r>
      <w:r w:rsidRPr="006875CF">
        <w:rPr>
          <w:rFonts w:ascii="Garamond" w:eastAsia="EB Garamond" w:hAnsi="Garamond" w:cs="EB Garamond"/>
          <w:sz w:val="24"/>
          <w:szCs w:val="24"/>
        </w:rPr>
        <w:t xml:space="preserve"> how </w:t>
      </w:r>
      <w:r w:rsidR="006875CF">
        <w:rPr>
          <w:rFonts w:ascii="Garamond" w:eastAsia="EB Garamond" w:hAnsi="Garamond" w:cs="EB Garamond"/>
          <w:sz w:val="24"/>
          <w:szCs w:val="24"/>
        </w:rPr>
        <w:t>should</w:t>
      </w:r>
      <w:r w:rsidRPr="006875CF">
        <w:rPr>
          <w:rFonts w:ascii="Garamond" w:eastAsia="EB Garamond" w:hAnsi="Garamond" w:cs="EB Garamond"/>
          <w:sz w:val="24"/>
          <w:szCs w:val="24"/>
        </w:rPr>
        <w:t xml:space="preserve"> stories should make </w:t>
      </w:r>
      <w:r w:rsidR="006875CF">
        <w:rPr>
          <w:rFonts w:ascii="Garamond" w:eastAsia="EB Garamond" w:hAnsi="Garamond" w:cs="EB Garamond"/>
          <w:sz w:val="24"/>
          <w:szCs w:val="24"/>
        </w:rPr>
        <w:t>a reader</w:t>
      </w:r>
      <w:r w:rsidRPr="006875CF">
        <w:rPr>
          <w:rFonts w:ascii="Garamond" w:eastAsia="EB Garamond" w:hAnsi="Garamond" w:cs="EB Garamond"/>
          <w:sz w:val="24"/>
          <w:szCs w:val="24"/>
        </w:rPr>
        <w:t xml:space="preserve"> feel. </w:t>
      </w:r>
      <w:r w:rsidR="006875CF">
        <w:rPr>
          <w:rFonts w:ascii="Garamond" w:eastAsia="EB Garamond" w:hAnsi="Garamond" w:cs="EB Garamond"/>
          <w:sz w:val="24"/>
          <w:szCs w:val="24"/>
        </w:rPr>
        <w:t>It’s easy to feel the narrator’s</w:t>
      </w:r>
      <w:r w:rsidRPr="006875CF">
        <w:rPr>
          <w:rFonts w:ascii="Garamond" w:eastAsia="EB Garamond" w:hAnsi="Garamond" w:cs="EB Garamond"/>
          <w:sz w:val="24"/>
          <w:szCs w:val="24"/>
        </w:rPr>
        <w:t xml:space="preserve"> love and pride </w:t>
      </w:r>
      <w:r w:rsidR="006875CF">
        <w:rPr>
          <w:rFonts w:ascii="Garamond" w:eastAsia="EB Garamond" w:hAnsi="Garamond" w:cs="EB Garamond"/>
          <w:sz w:val="24"/>
          <w:szCs w:val="24"/>
        </w:rPr>
        <w:t>as he brings up his son several times, even as he suffers pressures from work and his agent. It’s clear that the author has a deep passion for writing and literature,</w:t>
      </w:r>
      <w:r w:rsidRPr="006875CF">
        <w:rPr>
          <w:rFonts w:ascii="Garamond" w:eastAsia="EB Garamond" w:hAnsi="Garamond" w:cs="EB Garamond"/>
          <w:sz w:val="24"/>
          <w:szCs w:val="24"/>
        </w:rPr>
        <w:t xml:space="preserve"> </w:t>
      </w:r>
      <w:r w:rsidR="006875CF">
        <w:rPr>
          <w:rFonts w:ascii="Garamond" w:eastAsia="EB Garamond" w:hAnsi="Garamond" w:cs="EB Garamond"/>
          <w:sz w:val="24"/>
          <w:szCs w:val="24"/>
        </w:rPr>
        <w:t>one combined with</w:t>
      </w:r>
      <w:r w:rsidRPr="006875CF">
        <w:rPr>
          <w:rFonts w:ascii="Garamond" w:eastAsia="EB Garamond" w:hAnsi="Garamond" w:cs="EB Garamond"/>
          <w:sz w:val="24"/>
          <w:szCs w:val="24"/>
        </w:rPr>
        <w:t xml:space="preserve"> a desire </w:t>
      </w:r>
      <w:r w:rsidRPr="006875CF">
        <w:rPr>
          <w:rFonts w:ascii="Garamond" w:eastAsia="EB Garamond" w:hAnsi="Garamond" w:cs="EB Garamond"/>
          <w:sz w:val="24"/>
          <w:szCs w:val="24"/>
        </w:rPr>
        <w:t xml:space="preserve">to be </w:t>
      </w:r>
      <w:r w:rsidRPr="006875CF">
        <w:rPr>
          <w:rFonts w:ascii="Garamond" w:eastAsia="EB Garamond" w:hAnsi="Garamond" w:cs="EB Garamond"/>
          <w:sz w:val="24"/>
          <w:szCs w:val="24"/>
        </w:rPr>
        <w:t xml:space="preserve">pleasing </w:t>
      </w:r>
      <w:r w:rsidR="006875CF">
        <w:rPr>
          <w:rFonts w:ascii="Garamond" w:eastAsia="EB Garamond" w:hAnsi="Garamond" w:cs="EB Garamond"/>
          <w:sz w:val="24"/>
          <w:szCs w:val="24"/>
        </w:rPr>
        <w:t>to</w:t>
      </w:r>
      <w:r w:rsidRPr="006875CF">
        <w:rPr>
          <w:rFonts w:ascii="Garamond" w:eastAsia="EB Garamond" w:hAnsi="Garamond" w:cs="EB Garamond"/>
          <w:sz w:val="24"/>
          <w:szCs w:val="24"/>
        </w:rPr>
        <w:t xml:space="preserve"> readers. </w:t>
      </w:r>
    </w:p>
    <w:p w:rsidR="00EC18BD" w:rsidRPr="006875CF" w:rsidRDefault="002C070C" w:rsidP="006875CF">
      <w:pPr>
        <w:spacing w:line="360" w:lineRule="auto"/>
        <w:ind w:firstLine="720"/>
        <w:jc w:val="both"/>
        <w:rPr>
          <w:rFonts w:ascii="Garamond" w:eastAsia="EB Garamond" w:hAnsi="Garamond" w:cs="EB Garamond"/>
          <w:sz w:val="24"/>
          <w:szCs w:val="24"/>
        </w:rPr>
      </w:pPr>
      <w:r w:rsidRPr="006875CF">
        <w:rPr>
          <w:rFonts w:ascii="Garamond" w:eastAsia="EB Garamond" w:hAnsi="Garamond" w:cs="EB Garamond"/>
          <w:sz w:val="24"/>
          <w:szCs w:val="24"/>
        </w:rPr>
        <w:t>Fans of literary fiction</w:t>
      </w:r>
      <w:r w:rsidR="006875CF">
        <w:rPr>
          <w:rFonts w:ascii="Garamond" w:eastAsia="EB Garamond" w:hAnsi="Garamond" w:cs="EB Garamond"/>
          <w:sz w:val="24"/>
          <w:szCs w:val="24"/>
        </w:rPr>
        <w:t xml:space="preserve">, comedy, magical realism, and </w:t>
      </w:r>
      <w:bookmarkStart w:id="0" w:name="_GoBack"/>
      <w:bookmarkEnd w:id="0"/>
      <w:r w:rsidRPr="006875CF">
        <w:rPr>
          <w:rFonts w:ascii="Garamond" w:eastAsia="EB Garamond" w:hAnsi="Garamond" w:cs="EB Garamond"/>
          <w:sz w:val="24"/>
          <w:szCs w:val="24"/>
          <w:highlight w:val="white"/>
        </w:rPr>
        <w:t>speculative fiction would absolutely enjoy Hurt’s debut collection of whimsi</w:t>
      </w:r>
      <w:r w:rsidR="006875CF">
        <w:rPr>
          <w:rFonts w:ascii="Garamond" w:eastAsia="EB Garamond" w:hAnsi="Garamond" w:cs="EB Garamond"/>
          <w:sz w:val="24"/>
          <w:szCs w:val="24"/>
          <w:highlight w:val="white"/>
        </w:rPr>
        <w:t>cal yet heartbreaking</w:t>
      </w:r>
      <w:r w:rsidRPr="006875CF">
        <w:rPr>
          <w:rFonts w:ascii="Garamond" w:eastAsia="EB Garamond" w:hAnsi="Garamond" w:cs="EB Garamond"/>
          <w:sz w:val="24"/>
          <w:szCs w:val="24"/>
          <w:highlight w:val="white"/>
        </w:rPr>
        <w:t xml:space="preserve"> stories. </w:t>
      </w:r>
    </w:p>
    <w:sectPr w:rsidR="00EC18BD" w:rsidRPr="006875CF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0C" w:rsidRDefault="002C070C">
      <w:pPr>
        <w:spacing w:line="240" w:lineRule="auto"/>
      </w:pPr>
      <w:r>
        <w:separator/>
      </w:r>
    </w:p>
  </w:endnote>
  <w:endnote w:type="continuationSeparator" w:id="0">
    <w:p w:rsidR="002C070C" w:rsidRDefault="002C0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0C" w:rsidRDefault="002C070C">
      <w:pPr>
        <w:spacing w:line="240" w:lineRule="auto"/>
      </w:pPr>
      <w:r>
        <w:separator/>
      </w:r>
    </w:p>
  </w:footnote>
  <w:footnote w:type="continuationSeparator" w:id="0">
    <w:p w:rsidR="002C070C" w:rsidRDefault="002C07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BD" w:rsidRDefault="002C070C">
    <w:pPr>
      <w:jc w:val="right"/>
      <w:rPr>
        <w:rFonts w:ascii="EB Garamond" w:eastAsia="EB Garamond" w:hAnsi="EB Garamond" w:cs="EB Garamond"/>
      </w:rPr>
    </w:pPr>
    <w:r>
      <w:rPr>
        <w:rFonts w:ascii="EB Garamond" w:eastAsia="EB Garamond" w:hAnsi="EB Garamond" w:cs="EB Garamond"/>
      </w:rPr>
      <w:fldChar w:fldCharType="begin"/>
    </w:r>
    <w:r>
      <w:rPr>
        <w:rFonts w:ascii="EB Garamond" w:eastAsia="EB Garamond" w:hAnsi="EB Garamond" w:cs="EB Garamond"/>
      </w:rPr>
      <w:instrText>PAGE</w:instrText>
    </w:r>
    <w:r w:rsidR="006875CF">
      <w:rPr>
        <w:rFonts w:ascii="EB Garamond" w:eastAsia="EB Garamond" w:hAnsi="EB Garamond" w:cs="EB Garamond"/>
      </w:rPr>
      <w:fldChar w:fldCharType="separate"/>
    </w:r>
    <w:r w:rsidR="006875CF">
      <w:rPr>
        <w:rFonts w:ascii="EB Garamond" w:eastAsia="EB Garamond" w:hAnsi="EB Garamond" w:cs="EB Garamond"/>
        <w:noProof/>
      </w:rPr>
      <w:t>1</w:t>
    </w:r>
    <w:r>
      <w:rPr>
        <w:rFonts w:ascii="EB Garamond" w:eastAsia="EB Garamond" w:hAnsi="EB Garamond" w:cs="EB Garamond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18BD"/>
    <w:rsid w:val="002C070C"/>
    <w:rsid w:val="006875CF"/>
    <w:rsid w:val="00E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Sean's Acer</dc:creator>
  <cp:lastModifiedBy>Sean's Acer</cp:lastModifiedBy>
  <cp:revision>2</cp:revision>
  <dcterms:created xsi:type="dcterms:W3CDTF">2018-06-01T19:11:00Z</dcterms:created>
  <dcterms:modified xsi:type="dcterms:W3CDTF">2018-06-01T19:11:00Z</dcterms:modified>
</cp:coreProperties>
</file>