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690" w:rsidRPr="00603D8B" w:rsidRDefault="00603D8B" w:rsidP="00603D8B">
      <w:pPr>
        <w:spacing w:line="360" w:lineRule="auto"/>
        <w:contextualSpacing w:val="0"/>
        <w:jc w:val="both"/>
        <w:rPr>
          <w:rFonts w:ascii="Garamond" w:eastAsia="Times New Roman" w:hAnsi="Garamond" w:cs="Times New Roman"/>
          <w:sz w:val="24"/>
          <w:szCs w:val="24"/>
        </w:rPr>
      </w:pPr>
      <w:proofErr w:type="spellStart"/>
      <w:r w:rsidRPr="00603D8B">
        <w:rPr>
          <w:rFonts w:ascii="Garamond" w:eastAsia="Times New Roman" w:hAnsi="Garamond" w:cs="Times New Roman"/>
          <w:i/>
          <w:sz w:val="24"/>
          <w:szCs w:val="24"/>
        </w:rPr>
        <w:t>Bosun</w:t>
      </w:r>
      <w:proofErr w:type="spellEnd"/>
      <w:r w:rsidRPr="00603D8B">
        <w:rPr>
          <w:rFonts w:ascii="Garamond" w:eastAsia="Times New Roman" w:hAnsi="Garamond" w:cs="Times New Roman"/>
          <w:sz w:val="24"/>
          <w:szCs w:val="24"/>
        </w:rPr>
        <w:t xml:space="preserve">, </w:t>
      </w:r>
      <w:r w:rsidRPr="00603D8B">
        <w:rPr>
          <w:rFonts w:ascii="Garamond" w:eastAsia="Times New Roman" w:hAnsi="Garamond" w:cs="Times New Roman"/>
          <w:sz w:val="24"/>
          <w:szCs w:val="24"/>
        </w:rPr>
        <w:t xml:space="preserve">by </w:t>
      </w:r>
      <w:r w:rsidRPr="00603D8B">
        <w:rPr>
          <w:rFonts w:ascii="Garamond" w:eastAsia="Times New Roman" w:hAnsi="Garamond" w:cs="Times New Roman"/>
          <w:sz w:val="24"/>
          <w:szCs w:val="24"/>
        </w:rPr>
        <w:t>New Juche</w:t>
      </w:r>
      <w:r w:rsidRPr="00603D8B">
        <w:rPr>
          <w:rFonts w:ascii="Garamond" w:eastAsia="Times New Roman" w:hAnsi="Garamond" w:cs="Times New Roman"/>
          <w:sz w:val="24"/>
          <w:szCs w:val="24"/>
        </w:rPr>
        <w:t xml:space="preserve"> </w:t>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sidRPr="00603D8B">
        <w:rPr>
          <w:rFonts w:ascii="Garamond" w:eastAsia="Times New Roman" w:hAnsi="Garamond" w:cs="Times New Roman"/>
          <w:sz w:val="24"/>
          <w:szCs w:val="24"/>
        </w:rPr>
        <w:t xml:space="preserve">rev. by </w:t>
      </w:r>
      <w:r w:rsidRPr="00603D8B">
        <w:rPr>
          <w:rFonts w:ascii="Garamond" w:eastAsia="Times New Roman" w:hAnsi="Garamond" w:cs="Times New Roman"/>
          <w:sz w:val="24"/>
          <w:szCs w:val="24"/>
        </w:rPr>
        <w:t>Cheyenne Avila</w:t>
      </w:r>
    </w:p>
    <w:p w:rsidR="00603D8B" w:rsidRDefault="00603D8B" w:rsidP="00603D8B">
      <w:pPr>
        <w:spacing w:line="360" w:lineRule="auto"/>
        <w:contextualSpacing w:val="0"/>
        <w:jc w:val="both"/>
        <w:rPr>
          <w:rFonts w:ascii="Garamond" w:eastAsia="Times New Roman" w:hAnsi="Garamond" w:cs="Times New Roman"/>
          <w:sz w:val="24"/>
          <w:szCs w:val="24"/>
        </w:rPr>
      </w:pPr>
      <w:proofErr w:type="spellStart"/>
      <w:r w:rsidRPr="00603D8B">
        <w:rPr>
          <w:rFonts w:ascii="Garamond" w:eastAsia="Times New Roman" w:hAnsi="Garamond" w:cs="Times New Roman"/>
          <w:sz w:val="24"/>
          <w:szCs w:val="24"/>
        </w:rPr>
        <w:t>Kiddiepunk</w:t>
      </w:r>
      <w:proofErr w:type="spellEnd"/>
    </w:p>
    <w:p w:rsidR="00603D8B" w:rsidRPr="00603D8B" w:rsidRDefault="00603D8B" w:rsidP="00603D8B">
      <w:pPr>
        <w:spacing w:line="360" w:lineRule="auto"/>
        <w:contextualSpacing w:val="0"/>
        <w:jc w:val="both"/>
        <w:rPr>
          <w:rFonts w:ascii="Garamond" w:eastAsia="Times New Roman" w:hAnsi="Garamond" w:cs="Times New Roman"/>
          <w:sz w:val="24"/>
          <w:szCs w:val="24"/>
        </w:rPr>
      </w:pPr>
    </w:p>
    <w:p w:rsidR="006C5690" w:rsidRPr="00603D8B" w:rsidRDefault="00603D8B" w:rsidP="00603D8B">
      <w:pPr>
        <w:spacing w:line="360" w:lineRule="auto"/>
        <w:contextualSpacing w:val="0"/>
        <w:jc w:val="both"/>
        <w:rPr>
          <w:rFonts w:ascii="Garamond" w:eastAsia="Times New Roman" w:hAnsi="Garamond" w:cs="Times New Roman"/>
          <w:sz w:val="24"/>
          <w:szCs w:val="24"/>
        </w:rPr>
      </w:pPr>
      <w:r w:rsidRPr="00603D8B">
        <w:rPr>
          <w:rFonts w:ascii="Garamond" w:eastAsia="Times New Roman" w:hAnsi="Garamond" w:cs="Times New Roman"/>
          <w:sz w:val="24"/>
          <w:szCs w:val="24"/>
        </w:rPr>
        <w:t xml:space="preserve">Cities are living histories whose architectures hold fascinating potential for seeing </w:t>
      </w:r>
      <w:r>
        <w:rPr>
          <w:rFonts w:ascii="Garamond" w:eastAsia="Times New Roman" w:hAnsi="Garamond" w:cs="Times New Roman"/>
          <w:sz w:val="24"/>
          <w:szCs w:val="24"/>
        </w:rPr>
        <w:t>and understanding the past. In his</w:t>
      </w:r>
      <w:r w:rsidRPr="00603D8B">
        <w:rPr>
          <w:rFonts w:ascii="Garamond" w:eastAsia="Times New Roman" w:hAnsi="Garamond" w:cs="Times New Roman"/>
          <w:sz w:val="24"/>
          <w:szCs w:val="24"/>
        </w:rPr>
        <w:t xml:space="preserve"> </w:t>
      </w:r>
      <w:r w:rsidRPr="00603D8B">
        <w:rPr>
          <w:rFonts w:ascii="Garamond" w:eastAsia="Times New Roman" w:hAnsi="Garamond" w:cs="Times New Roman"/>
          <w:sz w:val="24"/>
          <w:szCs w:val="24"/>
        </w:rPr>
        <w:t xml:space="preserve">seventh book, </w:t>
      </w:r>
      <w:proofErr w:type="spellStart"/>
      <w:r w:rsidRPr="00603D8B">
        <w:rPr>
          <w:rFonts w:ascii="Garamond" w:eastAsia="Times New Roman" w:hAnsi="Garamond" w:cs="Times New Roman"/>
          <w:i/>
          <w:sz w:val="24"/>
          <w:szCs w:val="24"/>
        </w:rPr>
        <w:t>Bosun</w:t>
      </w:r>
      <w:proofErr w:type="spellEnd"/>
      <w:r w:rsidRPr="00603D8B">
        <w:rPr>
          <w:rFonts w:ascii="Garamond" w:eastAsia="Times New Roman" w:hAnsi="Garamond" w:cs="Times New Roman"/>
          <w:sz w:val="24"/>
          <w:szCs w:val="24"/>
        </w:rPr>
        <w:t xml:space="preserve">, the elusive writer </w:t>
      </w:r>
      <w:r>
        <w:rPr>
          <w:rFonts w:ascii="Garamond" w:eastAsia="Times New Roman" w:hAnsi="Garamond" w:cs="Times New Roman"/>
          <w:sz w:val="24"/>
          <w:szCs w:val="24"/>
        </w:rPr>
        <w:t>New Juche</w:t>
      </w:r>
      <w:r w:rsidRPr="00603D8B">
        <w:rPr>
          <w:rFonts w:ascii="Garamond" w:eastAsia="Times New Roman" w:hAnsi="Garamond" w:cs="Times New Roman"/>
          <w:sz w:val="24"/>
          <w:szCs w:val="24"/>
        </w:rPr>
        <w:t xml:space="preserve"> </w:t>
      </w:r>
      <w:r w:rsidRPr="00603D8B">
        <w:rPr>
          <w:rFonts w:ascii="Garamond" w:eastAsia="Times New Roman" w:hAnsi="Garamond" w:cs="Times New Roman"/>
          <w:sz w:val="24"/>
          <w:szCs w:val="24"/>
        </w:rPr>
        <w:t>chronicles his experiences in Rangoon, Burma, compares them to his childhood in Britain, and examines British colonial influence over the architecture in Rangoon. The book echoes similar themes and further elaborates on experiences pub</w:t>
      </w:r>
      <w:r w:rsidRPr="00603D8B">
        <w:rPr>
          <w:rFonts w:ascii="Garamond" w:eastAsia="Times New Roman" w:hAnsi="Garamond" w:cs="Times New Roman"/>
          <w:sz w:val="24"/>
          <w:szCs w:val="24"/>
        </w:rPr>
        <w:t xml:space="preserve">lished in Juche’s fourth book, </w:t>
      </w:r>
      <w:proofErr w:type="spellStart"/>
      <w:r w:rsidRPr="00603D8B">
        <w:rPr>
          <w:rFonts w:ascii="Garamond" w:eastAsia="Times New Roman" w:hAnsi="Garamond" w:cs="Times New Roman"/>
          <w:i/>
          <w:sz w:val="24"/>
          <w:szCs w:val="24"/>
        </w:rPr>
        <w:t>Mountainhead</w:t>
      </w:r>
      <w:proofErr w:type="spellEnd"/>
      <w:r w:rsidRPr="00603D8B">
        <w:rPr>
          <w:rFonts w:ascii="Garamond" w:eastAsia="Times New Roman" w:hAnsi="Garamond" w:cs="Times New Roman"/>
          <w:sz w:val="24"/>
          <w:szCs w:val="24"/>
        </w:rPr>
        <w:t xml:space="preserve">, a sexually-charged travelogue about prostitution, identity, place, and the physical self. </w:t>
      </w:r>
      <w:proofErr w:type="spellStart"/>
      <w:r w:rsidRPr="00603D8B">
        <w:rPr>
          <w:rFonts w:ascii="Garamond" w:eastAsia="Times New Roman" w:hAnsi="Garamond" w:cs="Times New Roman"/>
          <w:i/>
          <w:sz w:val="24"/>
          <w:szCs w:val="24"/>
        </w:rPr>
        <w:t>Bosun</w:t>
      </w:r>
      <w:proofErr w:type="spellEnd"/>
      <w:r w:rsidRPr="00603D8B">
        <w:rPr>
          <w:rFonts w:ascii="Garamond" w:eastAsia="Times New Roman" w:hAnsi="Garamond" w:cs="Times New Roman"/>
          <w:i/>
          <w:sz w:val="24"/>
          <w:szCs w:val="24"/>
        </w:rPr>
        <w:t xml:space="preserve"> </w:t>
      </w:r>
      <w:r w:rsidRPr="00603D8B">
        <w:rPr>
          <w:rFonts w:ascii="Garamond" w:eastAsia="Times New Roman" w:hAnsi="Garamond" w:cs="Times New Roman"/>
          <w:sz w:val="24"/>
          <w:szCs w:val="24"/>
        </w:rPr>
        <w:t>follows this travelogue style of writing, lingering in moment-to-moment descriptions of how Juche passed his time w</w:t>
      </w:r>
      <w:r w:rsidRPr="00603D8B">
        <w:rPr>
          <w:rFonts w:ascii="Garamond" w:eastAsia="Times New Roman" w:hAnsi="Garamond" w:cs="Times New Roman"/>
          <w:sz w:val="24"/>
          <w:szCs w:val="24"/>
        </w:rPr>
        <w:t xml:space="preserve">andering through the streets and squalor of Rangoon. However, in </w:t>
      </w:r>
      <w:proofErr w:type="spellStart"/>
      <w:r w:rsidRPr="00603D8B">
        <w:rPr>
          <w:rFonts w:ascii="Garamond" w:eastAsia="Times New Roman" w:hAnsi="Garamond" w:cs="Times New Roman"/>
          <w:i/>
          <w:sz w:val="24"/>
          <w:szCs w:val="24"/>
        </w:rPr>
        <w:t>Bosun</w:t>
      </w:r>
      <w:proofErr w:type="spellEnd"/>
      <w:r w:rsidRPr="00603D8B">
        <w:rPr>
          <w:rFonts w:ascii="Garamond" w:eastAsia="Times New Roman" w:hAnsi="Garamond" w:cs="Times New Roman"/>
          <w:sz w:val="24"/>
          <w:szCs w:val="24"/>
        </w:rPr>
        <w:t>, Juche’s sexually-charged prose is exchanged for a candid and detailed prose that creates a hushed and critical, though arguably ambivalent, view of violence and the nature of relations</w:t>
      </w:r>
      <w:r w:rsidRPr="00603D8B">
        <w:rPr>
          <w:rFonts w:ascii="Garamond" w:eastAsia="Times New Roman" w:hAnsi="Garamond" w:cs="Times New Roman"/>
          <w:sz w:val="24"/>
          <w:szCs w:val="24"/>
        </w:rPr>
        <w:t>hips between oppressors and the oppressed.</w:t>
      </w:r>
    </w:p>
    <w:p w:rsidR="006C5690" w:rsidRPr="00603D8B" w:rsidRDefault="00603D8B" w:rsidP="00603D8B">
      <w:pPr>
        <w:spacing w:line="360" w:lineRule="auto"/>
        <w:contextualSpacing w:val="0"/>
        <w:jc w:val="both"/>
        <w:rPr>
          <w:rFonts w:ascii="Garamond" w:eastAsia="Times New Roman" w:hAnsi="Garamond" w:cs="Times New Roman"/>
          <w:sz w:val="24"/>
          <w:szCs w:val="24"/>
        </w:rPr>
      </w:pPr>
      <w:r w:rsidRPr="00603D8B">
        <w:rPr>
          <w:rFonts w:ascii="Garamond" w:eastAsia="Times New Roman" w:hAnsi="Garamond" w:cs="Times New Roman"/>
          <w:sz w:val="24"/>
          <w:szCs w:val="24"/>
        </w:rPr>
        <w:tab/>
      </w:r>
      <w:proofErr w:type="spellStart"/>
      <w:r w:rsidRPr="00603D8B">
        <w:rPr>
          <w:rFonts w:ascii="Garamond" w:eastAsia="Times New Roman" w:hAnsi="Garamond" w:cs="Times New Roman"/>
          <w:i/>
          <w:sz w:val="24"/>
          <w:szCs w:val="24"/>
        </w:rPr>
        <w:t>Bosun</w:t>
      </w:r>
      <w:proofErr w:type="spellEnd"/>
      <w:r w:rsidRPr="00603D8B">
        <w:rPr>
          <w:rFonts w:ascii="Garamond" w:eastAsia="Times New Roman" w:hAnsi="Garamond" w:cs="Times New Roman"/>
          <w:sz w:val="24"/>
          <w:szCs w:val="24"/>
        </w:rPr>
        <w:t>, a 136</w:t>
      </w:r>
      <w:r>
        <w:rPr>
          <w:rFonts w:ascii="Garamond" w:eastAsia="Times New Roman" w:hAnsi="Garamond" w:cs="Times New Roman"/>
          <w:sz w:val="24"/>
          <w:szCs w:val="24"/>
        </w:rPr>
        <w:t>-</w:t>
      </w:r>
      <w:r w:rsidRPr="00603D8B">
        <w:rPr>
          <w:rFonts w:ascii="Garamond" w:eastAsia="Times New Roman" w:hAnsi="Garamond" w:cs="Times New Roman"/>
          <w:sz w:val="24"/>
          <w:szCs w:val="24"/>
        </w:rPr>
        <w:t>page book, devotes</w:t>
      </w:r>
      <w:r>
        <w:rPr>
          <w:rFonts w:ascii="Garamond" w:eastAsia="Times New Roman" w:hAnsi="Garamond" w:cs="Times New Roman"/>
          <w:sz w:val="24"/>
          <w:szCs w:val="24"/>
        </w:rPr>
        <w:t xml:space="preserve"> 84 pages to a somewhat languid</w:t>
      </w:r>
      <w:r w:rsidRPr="00603D8B">
        <w:rPr>
          <w:rFonts w:ascii="Garamond" w:eastAsia="Times New Roman" w:hAnsi="Garamond" w:cs="Times New Roman"/>
          <w:sz w:val="24"/>
          <w:szCs w:val="24"/>
        </w:rPr>
        <w:t xml:space="preserve"> but painstakingly detailed stream-of-consciousness-</w:t>
      </w:r>
      <w:proofErr w:type="spellStart"/>
      <w:r w:rsidRPr="00603D8B">
        <w:rPr>
          <w:rFonts w:ascii="Garamond" w:eastAsia="Times New Roman" w:hAnsi="Garamond" w:cs="Times New Roman"/>
          <w:sz w:val="24"/>
          <w:szCs w:val="24"/>
        </w:rPr>
        <w:t>esque</w:t>
      </w:r>
      <w:proofErr w:type="spellEnd"/>
      <w:r w:rsidRPr="00603D8B">
        <w:rPr>
          <w:rFonts w:ascii="Garamond" w:eastAsia="Times New Roman" w:hAnsi="Garamond" w:cs="Times New Roman"/>
          <w:sz w:val="24"/>
          <w:szCs w:val="24"/>
        </w:rPr>
        <w:t xml:space="preserve">-travelogue-prose. There are no structural breaks or </w:t>
      </w:r>
      <w:proofErr w:type="gramStart"/>
      <w:r w:rsidRPr="00603D8B">
        <w:rPr>
          <w:rFonts w:ascii="Garamond" w:eastAsia="Times New Roman" w:hAnsi="Garamond" w:cs="Times New Roman"/>
          <w:sz w:val="24"/>
          <w:szCs w:val="24"/>
        </w:rPr>
        <w:t>chapters,</w:t>
      </w:r>
      <w:proofErr w:type="gramEnd"/>
      <w:r w:rsidRPr="00603D8B">
        <w:rPr>
          <w:rFonts w:ascii="Garamond" w:eastAsia="Times New Roman" w:hAnsi="Garamond" w:cs="Times New Roman"/>
          <w:sz w:val="24"/>
          <w:szCs w:val="24"/>
        </w:rPr>
        <w:t xml:space="preserve"> rather, the narrative is anch</w:t>
      </w:r>
      <w:r w:rsidRPr="00603D8B">
        <w:rPr>
          <w:rFonts w:ascii="Garamond" w:eastAsia="Times New Roman" w:hAnsi="Garamond" w:cs="Times New Roman"/>
          <w:sz w:val="24"/>
          <w:szCs w:val="24"/>
        </w:rPr>
        <w:t xml:space="preserve">ored by highly detailed, moment-to-moment reflections. </w:t>
      </w:r>
    </w:p>
    <w:p w:rsidR="006C5690" w:rsidRPr="00603D8B" w:rsidRDefault="00603D8B" w:rsidP="00603D8B">
      <w:pPr>
        <w:spacing w:line="360" w:lineRule="auto"/>
        <w:contextualSpacing w:val="0"/>
        <w:jc w:val="both"/>
        <w:rPr>
          <w:rFonts w:ascii="Garamond" w:eastAsia="Times New Roman" w:hAnsi="Garamond" w:cs="Times New Roman"/>
          <w:sz w:val="24"/>
          <w:szCs w:val="24"/>
        </w:rPr>
      </w:pPr>
      <w:r>
        <w:rPr>
          <w:rFonts w:ascii="Garamond" w:eastAsia="Times New Roman" w:hAnsi="Garamond" w:cs="Times New Roman"/>
          <w:sz w:val="24"/>
          <w:szCs w:val="24"/>
        </w:rPr>
        <w:tab/>
      </w:r>
      <w:r w:rsidRPr="00603D8B">
        <w:rPr>
          <w:rFonts w:ascii="Garamond" w:eastAsia="Times New Roman" w:hAnsi="Garamond" w:cs="Times New Roman"/>
          <w:sz w:val="24"/>
          <w:szCs w:val="24"/>
        </w:rPr>
        <w:t xml:space="preserve">Juche chooses to make full use of the 84 pages of narrative as one languid recollection of both Rangoon and his childhood boarding school on </w:t>
      </w:r>
      <w:proofErr w:type="spellStart"/>
      <w:r w:rsidRPr="00603D8B">
        <w:rPr>
          <w:rFonts w:ascii="Garamond" w:eastAsia="Times New Roman" w:hAnsi="Garamond" w:cs="Times New Roman"/>
          <w:sz w:val="24"/>
          <w:szCs w:val="24"/>
        </w:rPr>
        <w:t>Mersea</w:t>
      </w:r>
      <w:proofErr w:type="spellEnd"/>
      <w:r w:rsidRPr="00603D8B">
        <w:rPr>
          <w:rFonts w:ascii="Garamond" w:eastAsia="Times New Roman" w:hAnsi="Garamond" w:cs="Times New Roman"/>
          <w:sz w:val="24"/>
          <w:szCs w:val="24"/>
        </w:rPr>
        <w:t xml:space="preserve"> Island in England. The shifts in place and time can </w:t>
      </w:r>
      <w:r w:rsidRPr="00603D8B">
        <w:rPr>
          <w:rFonts w:ascii="Garamond" w:eastAsia="Times New Roman" w:hAnsi="Garamond" w:cs="Times New Roman"/>
          <w:sz w:val="24"/>
          <w:szCs w:val="24"/>
        </w:rPr>
        <w:t xml:space="preserve">be sudden, but are never </w:t>
      </w:r>
      <w:proofErr w:type="gramStart"/>
      <w:r w:rsidRPr="00603D8B">
        <w:rPr>
          <w:rFonts w:ascii="Garamond" w:eastAsia="Times New Roman" w:hAnsi="Garamond" w:cs="Times New Roman"/>
          <w:sz w:val="24"/>
          <w:szCs w:val="24"/>
        </w:rPr>
        <w:t>jarring,</w:t>
      </w:r>
      <w:proofErr w:type="gramEnd"/>
      <w:r w:rsidRPr="00603D8B">
        <w:rPr>
          <w:rFonts w:ascii="Garamond" w:eastAsia="Times New Roman" w:hAnsi="Garamond" w:cs="Times New Roman"/>
          <w:sz w:val="24"/>
          <w:szCs w:val="24"/>
        </w:rPr>
        <w:t xml:space="preserve"> because Juche’s slow-paced, meticulously descriptive prose carries the reader directly from image-to-image. For instance, the following excerpt describes a basement bar Juche stumbles upon after a long day of wandering thr</w:t>
      </w:r>
      <w:r w:rsidRPr="00603D8B">
        <w:rPr>
          <w:rFonts w:ascii="Garamond" w:eastAsia="Times New Roman" w:hAnsi="Garamond" w:cs="Times New Roman"/>
          <w:sz w:val="24"/>
          <w:szCs w:val="24"/>
        </w:rPr>
        <w:t>ough the streets of Rangoon:</w:t>
      </w:r>
    </w:p>
    <w:p w:rsidR="00603D8B" w:rsidRDefault="00603D8B" w:rsidP="00603D8B">
      <w:pPr>
        <w:spacing w:line="360" w:lineRule="auto"/>
        <w:ind w:left="720"/>
        <w:contextualSpacing w:val="0"/>
        <w:jc w:val="both"/>
        <w:rPr>
          <w:rFonts w:ascii="Garamond" w:eastAsia="Times New Roman" w:hAnsi="Garamond" w:cs="Times New Roman"/>
          <w:sz w:val="24"/>
          <w:szCs w:val="24"/>
        </w:rPr>
      </w:pPr>
    </w:p>
    <w:p w:rsidR="006C5690" w:rsidRPr="00603D8B" w:rsidRDefault="00603D8B" w:rsidP="00603D8B">
      <w:pPr>
        <w:spacing w:line="360" w:lineRule="auto"/>
        <w:ind w:left="720"/>
        <w:contextualSpacing w:val="0"/>
        <w:jc w:val="both"/>
        <w:rPr>
          <w:rFonts w:ascii="Garamond" w:eastAsia="Times New Roman" w:hAnsi="Garamond" w:cs="Times New Roman"/>
          <w:sz w:val="24"/>
          <w:szCs w:val="24"/>
        </w:rPr>
      </w:pPr>
      <w:r w:rsidRPr="00603D8B">
        <w:rPr>
          <w:rFonts w:ascii="Garamond" w:eastAsia="Times New Roman" w:hAnsi="Garamond" w:cs="Times New Roman"/>
          <w:i/>
          <w:sz w:val="24"/>
          <w:szCs w:val="24"/>
        </w:rPr>
        <w:t xml:space="preserve">The beer has done me remarkable good and has been a wonderful tonic, although my </w:t>
      </w:r>
      <w:r w:rsidRPr="00603D8B">
        <w:rPr>
          <w:rFonts w:ascii="Garamond" w:eastAsia="Times New Roman" w:hAnsi="Garamond" w:cs="Times New Roman"/>
          <w:i/>
          <w:sz w:val="24"/>
          <w:szCs w:val="24"/>
        </w:rPr>
        <w:t xml:space="preserve">discomforts are still legion. I take up the tobacco pouch again and carefully roll a fuller </w:t>
      </w:r>
      <w:r w:rsidRPr="00603D8B">
        <w:rPr>
          <w:rFonts w:ascii="Garamond" w:eastAsia="Times New Roman" w:hAnsi="Garamond" w:cs="Times New Roman"/>
          <w:i/>
          <w:sz w:val="24"/>
          <w:szCs w:val="24"/>
        </w:rPr>
        <w:t>cigarette, which is more effort to smoke than the f</w:t>
      </w:r>
      <w:r w:rsidRPr="00603D8B">
        <w:rPr>
          <w:rFonts w:ascii="Garamond" w:eastAsia="Times New Roman" w:hAnsi="Garamond" w:cs="Times New Roman"/>
          <w:i/>
          <w:sz w:val="24"/>
          <w:szCs w:val="24"/>
        </w:rPr>
        <w:t xml:space="preserve">irst although I have better control of it </w:t>
      </w:r>
      <w:r w:rsidRPr="00603D8B">
        <w:rPr>
          <w:rFonts w:ascii="Garamond" w:eastAsia="Times New Roman" w:hAnsi="Garamond" w:cs="Times New Roman"/>
          <w:i/>
          <w:sz w:val="24"/>
          <w:szCs w:val="24"/>
        </w:rPr>
        <w:t xml:space="preserve">this time in both my fingers and my mouth, and in any case, I have the presence of mind </w:t>
      </w:r>
      <w:r w:rsidRPr="00603D8B">
        <w:rPr>
          <w:rFonts w:ascii="Garamond" w:eastAsia="Times New Roman" w:hAnsi="Garamond" w:cs="Times New Roman"/>
          <w:i/>
          <w:sz w:val="24"/>
          <w:szCs w:val="24"/>
        </w:rPr>
        <w:t xml:space="preserve">to acknowledge the slight difference in function between the first cigarette and the one </w:t>
      </w:r>
      <w:r w:rsidRPr="00603D8B">
        <w:rPr>
          <w:rFonts w:ascii="Garamond" w:eastAsia="Times New Roman" w:hAnsi="Garamond" w:cs="Times New Roman"/>
          <w:i/>
          <w:sz w:val="24"/>
          <w:szCs w:val="24"/>
        </w:rPr>
        <w:t>that I’m smoking now, which I am d</w:t>
      </w:r>
      <w:r w:rsidRPr="00603D8B">
        <w:rPr>
          <w:rFonts w:ascii="Garamond" w:eastAsia="Times New Roman" w:hAnsi="Garamond" w:cs="Times New Roman"/>
          <w:i/>
          <w:sz w:val="24"/>
          <w:szCs w:val="24"/>
        </w:rPr>
        <w:t xml:space="preserve">rawing from deeply and heartily, doing little </w:t>
      </w:r>
      <w:r w:rsidRPr="00603D8B">
        <w:rPr>
          <w:rFonts w:ascii="Garamond" w:eastAsia="Times New Roman" w:hAnsi="Garamond" w:cs="Times New Roman"/>
          <w:i/>
          <w:sz w:val="24"/>
          <w:szCs w:val="24"/>
        </w:rPr>
        <w:t xml:space="preserve">ejections of thick, pure, </w:t>
      </w:r>
      <w:proofErr w:type="spellStart"/>
      <w:r w:rsidRPr="00603D8B">
        <w:rPr>
          <w:rFonts w:ascii="Garamond" w:eastAsia="Times New Roman" w:hAnsi="Garamond" w:cs="Times New Roman"/>
          <w:i/>
          <w:sz w:val="24"/>
          <w:szCs w:val="24"/>
        </w:rPr>
        <w:t>uninhaled</w:t>
      </w:r>
      <w:proofErr w:type="spellEnd"/>
      <w:r w:rsidRPr="00603D8B">
        <w:rPr>
          <w:rFonts w:ascii="Garamond" w:eastAsia="Times New Roman" w:hAnsi="Garamond" w:cs="Times New Roman"/>
          <w:i/>
          <w:sz w:val="24"/>
          <w:szCs w:val="24"/>
        </w:rPr>
        <w:t xml:space="preserve"> smoke from my nose, before taking down long, tight </w:t>
      </w:r>
      <w:proofErr w:type="spellStart"/>
      <w:r w:rsidRPr="00603D8B">
        <w:rPr>
          <w:rFonts w:ascii="Garamond" w:eastAsia="Times New Roman" w:hAnsi="Garamond" w:cs="Times New Roman"/>
          <w:i/>
          <w:sz w:val="24"/>
          <w:szCs w:val="24"/>
        </w:rPr>
        <w:t>lungfuls</w:t>
      </w:r>
      <w:proofErr w:type="spellEnd"/>
      <w:r w:rsidRPr="00603D8B">
        <w:rPr>
          <w:rFonts w:ascii="Garamond" w:eastAsia="Times New Roman" w:hAnsi="Garamond" w:cs="Times New Roman"/>
          <w:i/>
          <w:sz w:val="24"/>
          <w:szCs w:val="24"/>
        </w:rPr>
        <w:t xml:space="preserve"> and breathing them out all over myself.</w:t>
      </w:r>
      <w:r>
        <w:rPr>
          <w:rFonts w:ascii="Garamond" w:eastAsia="Times New Roman" w:hAnsi="Garamond" w:cs="Times New Roman"/>
          <w:sz w:val="24"/>
          <w:szCs w:val="24"/>
        </w:rPr>
        <w:t xml:space="preserve"> (</w:t>
      </w:r>
      <w:r w:rsidRPr="00603D8B">
        <w:rPr>
          <w:rFonts w:ascii="Garamond" w:eastAsia="Times New Roman" w:hAnsi="Garamond" w:cs="Times New Roman"/>
          <w:sz w:val="24"/>
          <w:szCs w:val="24"/>
        </w:rPr>
        <w:t>49)</w:t>
      </w:r>
    </w:p>
    <w:p w:rsidR="00603D8B" w:rsidRDefault="00603D8B" w:rsidP="00603D8B">
      <w:pPr>
        <w:spacing w:line="360" w:lineRule="auto"/>
        <w:contextualSpacing w:val="0"/>
        <w:jc w:val="both"/>
        <w:rPr>
          <w:rFonts w:ascii="Garamond" w:eastAsia="Times New Roman" w:hAnsi="Garamond" w:cs="Times New Roman"/>
          <w:sz w:val="24"/>
          <w:szCs w:val="24"/>
        </w:rPr>
      </w:pPr>
    </w:p>
    <w:p w:rsidR="006C5690" w:rsidRPr="00603D8B" w:rsidRDefault="00603D8B" w:rsidP="00603D8B">
      <w:pPr>
        <w:spacing w:line="360" w:lineRule="auto"/>
        <w:contextualSpacing w:val="0"/>
        <w:jc w:val="both"/>
        <w:rPr>
          <w:rFonts w:ascii="Garamond" w:eastAsia="Times New Roman" w:hAnsi="Garamond" w:cs="Times New Roman"/>
          <w:sz w:val="24"/>
          <w:szCs w:val="24"/>
        </w:rPr>
      </w:pPr>
      <w:r>
        <w:rPr>
          <w:rFonts w:ascii="Garamond" w:eastAsia="Times New Roman" w:hAnsi="Garamond" w:cs="Times New Roman"/>
          <w:sz w:val="24"/>
          <w:szCs w:val="24"/>
        </w:rPr>
        <w:tab/>
      </w:r>
      <w:r w:rsidRPr="00603D8B">
        <w:rPr>
          <w:rFonts w:ascii="Garamond" w:eastAsia="Times New Roman" w:hAnsi="Garamond" w:cs="Times New Roman"/>
          <w:sz w:val="24"/>
          <w:szCs w:val="24"/>
        </w:rPr>
        <w:t xml:space="preserve">The full paragraph, which stretches </w:t>
      </w:r>
      <w:r w:rsidRPr="00603D8B">
        <w:rPr>
          <w:rFonts w:ascii="Garamond" w:eastAsia="Times New Roman" w:hAnsi="Garamond" w:cs="Times New Roman"/>
          <w:sz w:val="24"/>
          <w:szCs w:val="24"/>
        </w:rPr>
        <w:t>five pages, d</w:t>
      </w:r>
      <w:r w:rsidRPr="00603D8B">
        <w:rPr>
          <w:rFonts w:ascii="Garamond" w:eastAsia="Times New Roman" w:hAnsi="Garamond" w:cs="Times New Roman"/>
          <w:sz w:val="24"/>
          <w:szCs w:val="24"/>
        </w:rPr>
        <w:t xml:space="preserve">etails Juche’s twenty or so minutes in the basement bar in extreme, moment-to-moment detail. Juche ends the paragraph </w:t>
      </w:r>
      <w:r w:rsidRPr="00603D8B">
        <w:rPr>
          <w:rFonts w:ascii="Garamond" w:eastAsia="Times New Roman" w:hAnsi="Garamond" w:cs="Times New Roman"/>
          <w:sz w:val="24"/>
          <w:szCs w:val="24"/>
        </w:rPr>
        <w:t xml:space="preserve">making eye contact </w:t>
      </w:r>
      <w:r w:rsidRPr="00603D8B">
        <w:rPr>
          <w:rFonts w:ascii="Garamond" w:eastAsia="Times New Roman" w:hAnsi="Garamond" w:cs="Times New Roman"/>
          <w:sz w:val="24"/>
          <w:szCs w:val="24"/>
        </w:rPr>
        <w:lastRenderedPageBreak/>
        <w:t xml:space="preserve">with one of the </w:t>
      </w:r>
      <w:proofErr w:type="gramStart"/>
      <w:r w:rsidRPr="00603D8B">
        <w:rPr>
          <w:rFonts w:ascii="Garamond" w:eastAsia="Times New Roman" w:hAnsi="Garamond" w:cs="Times New Roman"/>
          <w:sz w:val="24"/>
          <w:szCs w:val="24"/>
        </w:rPr>
        <w:t>martials</w:t>
      </w:r>
      <w:proofErr w:type="gramEnd"/>
      <w:r w:rsidRPr="00603D8B">
        <w:rPr>
          <w:rFonts w:ascii="Garamond" w:eastAsia="Times New Roman" w:hAnsi="Garamond" w:cs="Times New Roman"/>
          <w:sz w:val="24"/>
          <w:szCs w:val="24"/>
        </w:rPr>
        <w:t xml:space="preserve"> in the bar. This final, defiant look Juche gives to the martial man then transitions </w:t>
      </w:r>
      <w:r w:rsidRPr="00603D8B">
        <w:rPr>
          <w:rFonts w:ascii="Garamond" w:eastAsia="Times New Roman" w:hAnsi="Garamond" w:cs="Times New Roman"/>
          <w:sz w:val="24"/>
          <w:szCs w:val="24"/>
        </w:rPr>
        <w:t>to him recalling how he first looked at the Secretariat building in Rangoon, which he calls the “seat a</w:t>
      </w:r>
      <w:r>
        <w:rPr>
          <w:rFonts w:ascii="Garamond" w:eastAsia="Times New Roman" w:hAnsi="Garamond" w:cs="Times New Roman"/>
          <w:sz w:val="24"/>
          <w:szCs w:val="24"/>
        </w:rPr>
        <w:t xml:space="preserve">nd </w:t>
      </w:r>
      <w:proofErr w:type="spellStart"/>
      <w:r>
        <w:rPr>
          <w:rFonts w:ascii="Garamond" w:eastAsia="Times New Roman" w:hAnsi="Garamond" w:cs="Times New Roman"/>
          <w:sz w:val="24"/>
          <w:szCs w:val="24"/>
        </w:rPr>
        <w:t>centre</w:t>
      </w:r>
      <w:proofErr w:type="spellEnd"/>
      <w:r>
        <w:rPr>
          <w:rFonts w:ascii="Garamond" w:eastAsia="Times New Roman" w:hAnsi="Garamond" w:cs="Times New Roman"/>
          <w:sz w:val="24"/>
          <w:szCs w:val="24"/>
        </w:rPr>
        <w:t xml:space="preserve"> of Britannic rule” (</w:t>
      </w:r>
      <w:r w:rsidRPr="00603D8B">
        <w:rPr>
          <w:rFonts w:ascii="Garamond" w:eastAsia="Times New Roman" w:hAnsi="Garamond" w:cs="Times New Roman"/>
          <w:sz w:val="24"/>
          <w:szCs w:val="24"/>
        </w:rPr>
        <w:t>50) in Burma. Although his descriptions can be somewhat verbose and almost frustratingly detailed, Juche’s writing achiev</w:t>
      </w:r>
      <w:r>
        <w:rPr>
          <w:rFonts w:ascii="Garamond" w:eastAsia="Times New Roman" w:hAnsi="Garamond" w:cs="Times New Roman"/>
          <w:sz w:val="24"/>
          <w:szCs w:val="24"/>
        </w:rPr>
        <w:t>es a brilliant sleight-of-</w:t>
      </w:r>
      <w:r w:rsidRPr="00603D8B">
        <w:rPr>
          <w:rFonts w:ascii="Garamond" w:eastAsia="Times New Roman" w:hAnsi="Garamond" w:cs="Times New Roman"/>
          <w:sz w:val="24"/>
          <w:szCs w:val="24"/>
        </w:rPr>
        <w:t>hand effect on the reader. The present-tense, detail-oriented scenes mute the tensions in the book, in the process, making them more impactful. The reader understands that Juche includes the details of his final, defiant look at t</w:t>
      </w:r>
      <w:r w:rsidRPr="00603D8B">
        <w:rPr>
          <w:rFonts w:ascii="Garamond" w:eastAsia="Times New Roman" w:hAnsi="Garamond" w:cs="Times New Roman"/>
          <w:sz w:val="24"/>
          <w:szCs w:val="24"/>
        </w:rPr>
        <w:t>he martial man in the basement bar to allude to the same way that the people of Rangoon view the colonialist Secretariat building.</w:t>
      </w:r>
    </w:p>
    <w:p w:rsidR="006C5690" w:rsidRPr="00603D8B" w:rsidRDefault="00603D8B" w:rsidP="00603D8B">
      <w:pPr>
        <w:spacing w:line="360" w:lineRule="auto"/>
        <w:contextualSpacing w:val="0"/>
        <w:jc w:val="both"/>
        <w:rPr>
          <w:rFonts w:ascii="Garamond" w:eastAsia="Times New Roman" w:hAnsi="Garamond" w:cs="Times New Roman"/>
          <w:sz w:val="24"/>
          <w:szCs w:val="24"/>
        </w:rPr>
      </w:pPr>
      <w:r>
        <w:rPr>
          <w:rFonts w:ascii="Garamond" w:eastAsia="Times New Roman" w:hAnsi="Garamond" w:cs="Times New Roman"/>
          <w:sz w:val="24"/>
          <w:szCs w:val="24"/>
        </w:rPr>
        <w:tab/>
      </w:r>
      <w:r w:rsidRPr="00603D8B">
        <w:rPr>
          <w:rFonts w:ascii="Garamond" w:eastAsia="Times New Roman" w:hAnsi="Garamond" w:cs="Times New Roman"/>
          <w:sz w:val="24"/>
          <w:szCs w:val="24"/>
        </w:rPr>
        <w:t>Throughout the book, the elaborate, lengthy, and thorough descriptions contribute to a verbose narration that restricts and q</w:t>
      </w:r>
      <w:r w:rsidRPr="00603D8B">
        <w:rPr>
          <w:rFonts w:ascii="Garamond" w:eastAsia="Times New Roman" w:hAnsi="Garamond" w:cs="Times New Roman"/>
          <w:sz w:val="24"/>
          <w:szCs w:val="24"/>
        </w:rPr>
        <w:t>uiets the tone of the story. Scenes are left to pensiv</w:t>
      </w:r>
      <w:r>
        <w:rPr>
          <w:rFonts w:ascii="Garamond" w:eastAsia="Times New Roman" w:hAnsi="Garamond" w:cs="Times New Roman"/>
          <w:sz w:val="24"/>
          <w:szCs w:val="24"/>
        </w:rPr>
        <w:t xml:space="preserve">e </w:t>
      </w:r>
      <w:r w:rsidRPr="00603D8B">
        <w:rPr>
          <w:rFonts w:ascii="Garamond" w:eastAsia="Times New Roman" w:hAnsi="Garamond" w:cs="Times New Roman"/>
          <w:sz w:val="24"/>
          <w:szCs w:val="24"/>
        </w:rPr>
        <w:t>reflection rather than understand</w:t>
      </w:r>
      <w:r>
        <w:rPr>
          <w:rFonts w:ascii="Garamond" w:eastAsia="Times New Roman" w:hAnsi="Garamond" w:cs="Times New Roman"/>
          <w:sz w:val="24"/>
          <w:szCs w:val="24"/>
        </w:rPr>
        <w:t>ing Juche’s emotional responses</w:t>
      </w:r>
      <w:r w:rsidRPr="00603D8B">
        <w:rPr>
          <w:rFonts w:ascii="Garamond" w:eastAsia="Times New Roman" w:hAnsi="Garamond" w:cs="Times New Roman"/>
          <w:sz w:val="24"/>
          <w:szCs w:val="24"/>
        </w:rPr>
        <w:t>. For instance, Juche’s retelling of how he and his friends at his boarding school nearly beat another</w:t>
      </w:r>
      <w:r w:rsidRPr="00603D8B">
        <w:rPr>
          <w:rFonts w:ascii="Garamond" w:eastAsia="Times New Roman" w:hAnsi="Garamond" w:cs="Times New Roman"/>
          <w:sz w:val="24"/>
          <w:szCs w:val="24"/>
        </w:rPr>
        <w:t xml:space="preserve"> student to death is a peculiarly tonally vacant scene: “straight away we all began laughing. I laughed so hard I could hardly clench a fist. I couldn’t see Philip’s body because of the hands all over him, there was just this lump of fleshy dough that I co</w:t>
      </w:r>
      <w:r w:rsidRPr="00603D8B">
        <w:rPr>
          <w:rFonts w:ascii="Garamond" w:eastAsia="Times New Roman" w:hAnsi="Garamond" w:cs="Times New Roman"/>
          <w:sz w:val="24"/>
          <w:szCs w:val="24"/>
        </w:rPr>
        <w:t>uldn’t stop hitting” (61). The scene follows Juche’s characteristic</w:t>
      </w:r>
      <w:r>
        <w:rPr>
          <w:rFonts w:ascii="Garamond" w:eastAsia="Times New Roman" w:hAnsi="Garamond" w:cs="Times New Roman"/>
          <w:sz w:val="24"/>
          <w:szCs w:val="24"/>
        </w:rPr>
        <w:t>ally</w:t>
      </w:r>
      <w:r w:rsidRPr="00603D8B">
        <w:rPr>
          <w:rFonts w:ascii="Garamond" w:eastAsia="Times New Roman" w:hAnsi="Garamond" w:cs="Times New Roman"/>
          <w:sz w:val="24"/>
          <w:szCs w:val="24"/>
        </w:rPr>
        <w:t xml:space="preserve"> detailed and bare-knuckled writing style. He doesn’t reflect on the incident from the present, doesn’t offer his condolences to Philip, doesn’t even </w:t>
      </w:r>
      <w:r>
        <w:rPr>
          <w:rFonts w:ascii="Garamond" w:eastAsia="Times New Roman" w:hAnsi="Garamond" w:cs="Times New Roman"/>
          <w:sz w:val="24"/>
          <w:szCs w:val="24"/>
        </w:rPr>
        <w:t xml:space="preserve">insinuate a feeling of remorse; </w:t>
      </w:r>
      <w:bookmarkStart w:id="0" w:name="_GoBack"/>
      <w:bookmarkEnd w:id="0"/>
      <w:r w:rsidRPr="00603D8B">
        <w:rPr>
          <w:rFonts w:ascii="Garamond" w:eastAsia="Times New Roman" w:hAnsi="Garamond" w:cs="Times New Roman"/>
          <w:sz w:val="24"/>
          <w:szCs w:val="24"/>
        </w:rPr>
        <w:t>rather,</w:t>
      </w:r>
      <w:r w:rsidRPr="00603D8B">
        <w:rPr>
          <w:rFonts w:ascii="Garamond" w:eastAsia="Times New Roman" w:hAnsi="Garamond" w:cs="Times New Roman"/>
          <w:sz w:val="24"/>
          <w:szCs w:val="24"/>
        </w:rPr>
        <w:t xml:space="preserve"> he simply tells the reader what happened and how. Juche’s decision to withhold tone, especially considering how this narrative encompasses colonial occupation and childhood abuse, is a poignant and purposeful craft of his writing. What matters most is not</w:t>
      </w:r>
      <w:r w:rsidRPr="00603D8B">
        <w:rPr>
          <w:rFonts w:ascii="Garamond" w:eastAsia="Times New Roman" w:hAnsi="Garamond" w:cs="Times New Roman"/>
          <w:sz w:val="24"/>
          <w:szCs w:val="24"/>
        </w:rPr>
        <w:t xml:space="preserve"> how the images make him feel, but what the images themselves are, and how the reader understands them and makes sense of them in the course of the narrative. Juche sacrifices tonal impact in his writing in order to contribute to his quiet, almost ambivale</w:t>
      </w:r>
      <w:r w:rsidRPr="00603D8B">
        <w:rPr>
          <w:rFonts w:ascii="Garamond" w:eastAsia="Times New Roman" w:hAnsi="Garamond" w:cs="Times New Roman"/>
          <w:sz w:val="24"/>
          <w:szCs w:val="24"/>
        </w:rPr>
        <w:t>nt perspective on violence.</w:t>
      </w:r>
    </w:p>
    <w:p w:rsidR="006C5690" w:rsidRPr="00603D8B" w:rsidRDefault="00603D8B" w:rsidP="00603D8B">
      <w:pPr>
        <w:spacing w:line="360" w:lineRule="auto"/>
        <w:contextualSpacing w:val="0"/>
        <w:jc w:val="both"/>
        <w:rPr>
          <w:rFonts w:ascii="Garamond" w:eastAsia="Times New Roman" w:hAnsi="Garamond" w:cs="Times New Roman"/>
          <w:sz w:val="24"/>
          <w:szCs w:val="24"/>
        </w:rPr>
      </w:pPr>
      <w:r>
        <w:rPr>
          <w:rFonts w:ascii="Garamond" w:eastAsia="Times New Roman" w:hAnsi="Garamond" w:cs="Times New Roman"/>
          <w:sz w:val="24"/>
          <w:szCs w:val="24"/>
        </w:rPr>
        <w:tab/>
      </w:r>
      <w:r w:rsidRPr="00603D8B">
        <w:rPr>
          <w:rFonts w:ascii="Garamond" w:eastAsia="Times New Roman" w:hAnsi="Garamond" w:cs="Times New Roman"/>
          <w:sz w:val="24"/>
          <w:szCs w:val="24"/>
        </w:rPr>
        <w:t>Juche’s candid, tonally vacant accounts of abuse in his childhood boarding school, along with his vivid detail of Rangoon’s preserved British colonial architecture reveal how accustomed the oppressed become to the presence and a</w:t>
      </w:r>
      <w:r w:rsidRPr="00603D8B">
        <w:rPr>
          <w:rFonts w:ascii="Garamond" w:eastAsia="Times New Roman" w:hAnsi="Garamond" w:cs="Times New Roman"/>
          <w:sz w:val="24"/>
          <w:szCs w:val="24"/>
        </w:rPr>
        <w:t>ctions of their oppressors, how the most insidious acts of violence are often muted and hidden in everyday interactions, and how violence and oppression create a connection, and perhaps even an affinity, between the oppressed and their oppressors.</w:t>
      </w:r>
    </w:p>
    <w:sectPr w:rsidR="006C5690" w:rsidRPr="00603D8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
  <w:rsids>
    <w:rsidRoot w:val="006C5690"/>
    <w:rsid w:val="00603D8B"/>
    <w:rsid w:val="006C5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Sean's Acer</dc:creator>
  <cp:lastModifiedBy>Sean's Acer</cp:lastModifiedBy>
  <cp:revision>2</cp:revision>
  <dcterms:created xsi:type="dcterms:W3CDTF">2018-12-17T22:47:00Z</dcterms:created>
  <dcterms:modified xsi:type="dcterms:W3CDTF">2018-12-17T22:47:00Z</dcterms:modified>
</cp:coreProperties>
</file>