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r w:rsidRPr="001F2FF6">
        <w:rPr>
          <w:rFonts w:ascii="Garamond" w:hAnsi="Garamond" w:cs="Garamond"/>
          <w:color w:val="000000"/>
          <w:sz w:val="26"/>
          <w:szCs w:val="26"/>
        </w:rPr>
        <w:t>P</w:t>
      </w:r>
      <w:r w:rsidRPr="001F2FF6">
        <w:rPr>
          <w:rFonts w:ascii="Garamond" w:hAnsi="Garamond" w:cs="Garamond"/>
          <w:smallCaps/>
          <w:color w:val="000000"/>
          <w:sz w:val="26"/>
          <w:szCs w:val="26"/>
        </w:rPr>
        <w:t>oem</w:t>
      </w:r>
    </w:p>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p>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proofErr w:type="gramStart"/>
      <w:r w:rsidRPr="001F2FF6">
        <w:rPr>
          <w:rFonts w:ascii="Garamond" w:hAnsi="Garamond" w:cs="Garamond"/>
          <w:color w:val="000000"/>
          <w:sz w:val="26"/>
          <w:szCs w:val="26"/>
        </w:rPr>
        <w:t>by</w:t>
      </w:r>
      <w:proofErr w:type="gramEnd"/>
      <w:r w:rsidRPr="001F2FF6">
        <w:rPr>
          <w:rFonts w:ascii="Garamond" w:hAnsi="Garamond" w:cs="Garamond"/>
          <w:color w:val="000000"/>
          <w:sz w:val="26"/>
          <w:szCs w:val="26"/>
        </w:rPr>
        <w:t xml:space="preserve"> </w:t>
      </w:r>
    </w:p>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p>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r w:rsidRPr="001F2FF6">
        <w:rPr>
          <w:rFonts w:ascii="Garamond" w:hAnsi="Garamond" w:cs="Garamond"/>
          <w:color w:val="000000"/>
          <w:sz w:val="26"/>
          <w:szCs w:val="26"/>
        </w:rPr>
        <w:t>Anna Leahy</w:t>
      </w:r>
    </w:p>
    <w:p w:rsidR="001F2FF6" w:rsidRPr="001F2FF6" w:rsidRDefault="001F2FF6" w:rsidP="001F2FF6">
      <w:pPr>
        <w:suppressAutoHyphens/>
        <w:autoSpaceDE w:val="0"/>
        <w:autoSpaceDN w:val="0"/>
        <w:adjustRightInd w:val="0"/>
        <w:spacing w:line="240" w:lineRule="auto"/>
        <w:jc w:val="center"/>
        <w:rPr>
          <w:rFonts w:ascii="Garamond" w:hAnsi="Garamond" w:cs="Garamond"/>
          <w:color w:val="000000"/>
          <w:sz w:val="26"/>
          <w:szCs w:val="26"/>
        </w:rPr>
      </w:pPr>
    </w:p>
    <w:p w:rsidR="001F2FF6" w:rsidRPr="001F2FF6" w:rsidRDefault="001F2FF6" w:rsidP="001F2FF6">
      <w:pPr>
        <w:suppressAutoHyphens/>
        <w:autoSpaceDE w:val="0"/>
        <w:autoSpaceDN w:val="0"/>
        <w:adjustRightInd w:val="0"/>
        <w:spacing w:line="240" w:lineRule="auto"/>
        <w:rPr>
          <w:rFonts w:ascii="Garamond" w:hAnsi="Garamond" w:cs="Garamond"/>
          <w:i/>
          <w:iCs/>
          <w:color w:val="000000"/>
          <w:sz w:val="26"/>
          <w:szCs w:val="26"/>
        </w:rPr>
      </w:pPr>
      <w:r w:rsidRPr="001F2FF6">
        <w:rPr>
          <w:rFonts w:ascii="Garamond" w:hAnsi="Garamond" w:cs="Garamond"/>
          <w:i/>
          <w:iCs/>
          <w:color w:val="000000"/>
          <w:sz w:val="26"/>
          <w:szCs w:val="26"/>
        </w:rPr>
        <w:t>Methods of Trajectory</w:t>
      </w:r>
    </w:p>
    <w:p w:rsidR="001F2FF6" w:rsidRPr="001F2FF6" w:rsidRDefault="001F2FF6" w:rsidP="001F2FF6">
      <w:pPr>
        <w:suppressAutoHyphens/>
        <w:autoSpaceDE w:val="0"/>
        <w:autoSpaceDN w:val="0"/>
        <w:adjustRightInd w:val="0"/>
        <w:spacing w:line="240" w:lineRule="auto"/>
        <w:rPr>
          <w:rFonts w:ascii="Garamond" w:hAnsi="Garamond" w:cs="Garamond"/>
          <w:color w:val="000000"/>
          <w:sz w:val="26"/>
          <w:szCs w:val="26"/>
        </w:rPr>
      </w:pPr>
    </w:p>
    <w:p w:rsidR="001F2FF6" w:rsidRPr="001F2FF6" w:rsidRDefault="001F2FF6" w:rsidP="001F2FF6">
      <w:pPr>
        <w:suppressAutoHyphens/>
        <w:autoSpaceDE w:val="0"/>
        <w:autoSpaceDN w:val="0"/>
        <w:adjustRightInd w:val="0"/>
        <w:spacing w:line="240" w:lineRule="auto"/>
        <w:rPr>
          <w:rFonts w:ascii="Garamond" w:hAnsi="Garamond" w:cs="Garamond"/>
          <w:color w:val="000000"/>
          <w:sz w:val="26"/>
          <w:szCs w:val="26"/>
        </w:rPr>
      </w:pPr>
      <w:r w:rsidRPr="001F2FF6">
        <w:rPr>
          <w:rFonts w:ascii="Garamond" w:hAnsi="Garamond" w:cs="Garamond"/>
          <w:color w:val="000000"/>
          <w:sz w:val="26"/>
          <w:szCs w:val="26"/>
        </w:rPr>
        <w:t>We play catch; we catch like breath, by surprise, like early birds with worms. Others drift away from each other, drift off.  We wave and catch the drift. Most days, our plot is curved, our angle constant. We are amicable numbers, you and I; our differences add up properly. We love each other like there’s no tomorrow.</w:t>
      </w:r>
    </w:p>
    <w:p w:rsidR="001F2FF6" w:rsidRPr="001F2FF6" w:rsidRDefault="001F2FF6" w:rsidP="001F2FF6">
      <w:pPr>
        <w:suppressAutoHyphens/>
        <w:autoSpaceDE w:val="0"/>
        <w:autoSpaceDN w:val="0"/>
        <w:adjustRightInd w:val="0"/>
        <w:spacing w:line="240" w:lineRule="auto"/>
        <w:rPr>
          <w:rFonts w:ascii="Garamond" w:hAnsi="Garamond" w:cs="Garamond"/>
          <w:color w:val="000000"/>
          <w:sz w:val="26"/>
          <w:szCs w:val="26"/>
        </w:rPr>
      </w:pPr>
    </w:p>
    <w:p w:rsidR="001F2FF6" w:rsidRPr="001F2FF6" w:rsidRDefault="001F2FF6" w:rsidP="001F2FF6">
      <w:pPr>
        <w:suppressAutoHyphens/>
        <w:autoSpaceDE w:val="0"/>
        <w:autoSpaceDN w:val="0"/>
        <w:adjustRightInd w:val="0"/>
        <w:spacing w:line="240" w:lineRule="auto"/>
        <w:rPr>
          <w:rFonts w:ascii="Garamond" w:hAnsi="Garamond" w:cs="Garamond"/>
          <w:color w:val="000000"/>
          <w:sz w:val="26"/>
          <w:szCs w:val="26"/>
        </w:rPr>
      </w:pPr>
      <w:r w:rsidRPr="001F2FF6">
        <w:rPr>
          <w:rFonts w:ascii="Garamond" w:hAnsi="Garamond" w:cs="Garamond"/>
          <w:color w:val="000000"/>
          <w:sz w:val="26"/>
          <w:szCs w:val="26"/>
        </w:rPr>
        <w:t>Then tomorrow comes, and the next day. Time lapses like memory. Mistakes are not regrets, but points through which we’ve moved in flashback. We have enough lightning left in the bottle to catch a break. We avoid the do-over and will not allow ourselves to be undone.</w:t>
      </w:r>
    </w:p>
    <w:p w:rsidR="001F2FF6" w:rsidRPr="001F2FF6" w:rsidRDefault="001F2FF6" w:rsidP="001F2FF6">
      <w:pPr>
        <w:suppressAutoHyphens/>
        <w:autoSpaceDE w:val="0"/>
        <w:autoSpaceDN w:val="0"/>
        <w:adjustRightInd w:val="0"/>
        <w:spacing w:line="240" w:lineRule="auto"/>
        <w:rPr>
          <w:rFonts w:ascii="Garamond" w:hAnsi="Garamond" w:cs="Garamond"/>
          <w:color w:val="000000"/>
          <w:sz w:val="26"/>
          <w:szCs w:val="26"/>
        </w:rPr>
      </w:pPr>
    </w:p>
    <w:p w:rsidR="00580E95" w:rsidRDefault="001F2FF6" w:rsidP="001F2FF6">
      <w:r w:rsidRPr="001F2FF6">
        <w:rPr>
          <w:rFonts w:ascii="Garamond" w:hAnsi="Garamond" w:cs="Garamond"/>
          <w:color w:val="000000"/>
          <w:sz w:val="26"/>
          <w:szCs w:val="26"/>
        </w:rPr>
        <w:t xml:space="preserve">A path is a track, a trail. It takes as much time as it gives. </w:t>
      </w:r>
      <w:proofErr w:type="gramStart"/>
      <w:r w:rsidRPr="001F2FF6">
        <w:rPr>
          <w:rFonts w:ascii="Garamond" w:hAnsi="Garamond" w:cs="Garamond"/>
          <w:color w:val="000000"/>
          <w:sz w:val="26"/>
          <w:szCs w:val="26"/>
        </w:rPr>
        <w:t>We curve-sketch a life together, a graph of two variables.</w:t>
      </w:r>
      <w:proofErr w:type="gramEnd"/>
      <w:r w:rsidRPr="001F2FF6">
        <w:rPr>
          <w:rFonts w:ascii="Garamond" w:hAnsi="Garamond" w:cs="Garamond"/>
          <w:color w:val="000000"/>
          <w:sz w:val="26"/>
          <w:szCs w:val="26"/>
        </w:rPr>
        <w:t xml:space="preserve"> Our vertices edge each other, action on an axis—or so our story goes, multiplying in the direction of travel.</w:t>
      </w:r>
      <w:bookmarkStart w:id="0" w:name="_GoBack"/>
      <w:bookmarkEnd w:id="0"/>
    </w:p>
    <w:sectPr w:rsidR="0058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F6"/>
    <w:rsid w:val="001F2FF6"/>
    <w:rsid w:val="005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1</cp:revision>
  <dcterms:created xsi:type="dcterms:W3CDTF">2018-06-04T16:01:00Z</dcterms:created>
  <dcterms:modified xsi:type="dcterms:W3CDTF">2018-06-04T16:01:00Z</dcterms:modified>
</cp:coreProperties>
</file>